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78" w:rsidRDefault="00600F78" w:rsidP="00600F78">
      <w:pPr>
        <w:autoSpaceDE w:val="0"/>
        <w:autoSpaceDN w:val="0"/>
        <w:ind w:firstLine="720"/>
        <w:jc w:val="both"/>
        <w:rPr>
          <w:sz w:val="28"/>
          <w:szCs w:val="28"/>
          <w:lang w:eastAsia="x-none"/>
        </w:rPr>
      </w:pPr>
    </w:p>
    <w:p w:rsidR="00600F78" w:rsidRDefault="00600F78" w:rsidP="00600F78">
      <w:pPr>
        <w:spacing w:line="191" w:lineRule="atLeast"/>
        <w:jc w:val="right"/>
        <w:textAlignment w:val="top"/>
        <w:rPr>
          <w:sz w:val="28"/>
          <w:szCs w:val="28"/>
          <w:bdr w:val="none" w:sz="0" w:space="0" w:color="auto" w:frame="1"/>
        </w:rPr>
      </w:pPr>
    </w:p>
    <w:p w:rsidR="00600F78" w:rsidRDefault="00600F78" w:rsidP="00600F78">
      <w:pPr>
        <w:spacing w:line="191" w:lineRule="atLeast"/>
        <w:jc w:val="right"/>
        <w:textAlignment w:val="top"/>
        <w:rPr>
          <w:sz w:val="28"/>
          <w:szCs w:val="28"/>
          <w:bdr w:val="none" w:sz="0" w:space="0" w:color="auto" w:frame="1"/>
        </w:rPr>
      </w:pPr>
    </w:p>
    <w:p w:rsidR="00600F78" w:rsidRDefault="00600F78" w:rsidP="004A6422">
      <w:pPr>
        <w:spacing w:line="191" w:lineRule="atLeast"/>
        <w:textAlignment w:val="top"/>
        <w:rPr>
          <w:sz w:val="28"/>
          <w:szCs w:val="28"/>
          <w:bdr w:val="none" w:sz="0" w:space="0" w:color="auto" w:frame="1"/>
        </w:rPr>
      </w:pPr>
    </w:p>
    <w:p w:rsidR="00600F78" w:rsidRDefault="00600F78" w:rsidP="00600F78">
      <w:pPr>
        <w:spacing w:line="191" w:lineRule="atLeast"/>
        <w:jc w:val="right"/>
        <w:textAlignment w:val="top"/>
        <w:rPr>
          <w:sz w:val="28"/>
          <w:szCs w:val="28"/>
        </w:rPr>
      </w:pPr>
    </w:p>
    <w:p w:rsidR="00600F78" w:rsidRDefault="00600F78" w:rsidP="00600F78">
      <w:pPr>
        <w:spacing w:line="191" w:lineRule="atLeast"/>
        <w:jc w:val="center"/>
        <w:textAlignment w:val="top"/>
        <w:rPr>
          <w:sz w:val="28"/>
          <w:szCs w:val="28"/>
        </w:rPr>
      </w:pPr>
      <w:r>
        <w:rPr>
          <w:b/>
          <w:bCs/>
          <w:sz w:val="28"/>
          <w:szCs w:val="28"/>
          <w:bdr w:val="none" w:sz="0" w:space="0" w:color="auto" w:frame="1"/>
        </w:rPr>
        <w:t>ПОЛОЖЕНИЕ</w:t>
      </w:r>
    </w:p>
    <w:p w:rsidR="00600F78" w:rsidRDefault="00600F78" w:rsidP="00600F78">
      <w:pPr>
        <w:spacing w:line="191" w:lineRule="atLeast"/>
        <w:jc w:val="center"/>
        <w:textAlignment w:val="top"/>
        <w:rPr>
          <w:sz w:val="28"/>
          <w:szCs w:val="28"/>
          <w:bdr w:val="none" w:sz="0" w:space="0" w:color="auto" w:frame="1"/>
        </w:rPr>
      </w:pPr>
      <w:r>
        <w:rPr>
          <w:b/>
          <w:bCs/>
          <w:sz w:val="28"/>
          <w:szCs w:val="28"/>
          <w:bdr w:val="none" w:sz="0" w:space="0" w:color="auto" w:frame="1"/>
        </w:rPr>
        <w:t xml:space="preserve">о муниципальной службе в </w:t>
      </w:r>
      <w:r>
        <w:rPr>
          <w:b/>
          <w:sz w:val="28"/>
          <w:szCs w:val="28"/>
          <w:bdr w:val="none" w:sz="0" w:space="0" w:color="auto" w:frame="1"/>
        </w:rPr>
        <w:t xml:space="preserve">Администрации </w:t>
      </w:r>
      <w:r w:rsidR="004A6422">
        <w:rPr>
          <w:b/>
          <w:sz w:val="28"/>
          <w:szCs w:val="28"/>
          <w:bdr w:val="none" w:sz="0" w:space="0" w:color="auto" w:frame="1"/>
        </w:rPr>
        <w:t>Наумовского</w:t>
      </w:r>
      <w:r>
        <w:rPr>
          <w:b/>
          <w:sz w:val="28"/>
          <w:szCs w:val="28"/>
          <w:bdr w:val="none" w:sz="0" w:space="0" w:color="auto" w:frame="1"/>
        </w:rPr>
        <w:t xml:space="preserve"> сельсовета Конышевского района Курской области</w:t>
      </w:r>
    </w:p>
    <w:p w:rsidR="00600F78" w:rsidRDefault="00600F78" w:rsidP="00600F78">
      <w:pPr>
        <w:spacing w:line="191" w:lineRule="atLeast"/>
        <w:ind w:firstLine="708"/>
        <w:jc w:val="both"/>
        <w:textAlignment w:val="top"/>
        <w:rPr>
          <w:sz w:val="28"/>
          <w:szCs w:val="28"/>
          <w:bdr w:val="none" w:sz="0" w:space="0" w:color="auto" w:frame="1"/>
        </w:rPr>
      </w:pPr>
    </w:p>
    <w:p w:rsidR="00600F78" w:rsidRDefault="00600F78" w:rsidP="00600F78">
      <w:pPr>
        <w:spacing w:line="191" w:lineRule="atLeast"/>
        <w:ind w:firstLine="708"/>
        <w:jc w:val="both"/>
        <w:textAlignment w:val="top"/>
        <w:rPr>
          <w:sz w:val="28"/>
          <w:szCs w:val="28"/>
        </w:rPr>
      </w:pPr>
      <w:proofErr w:type="gramStart"/>
      <w:r>
        <w:rPr>
          <w:sz w:val="28"/>
          <w:szCs w:val="28"/>
          <w:bdr w:val="none" w:sz="0" w:space="0" w:color="auto" w:frame="1"/>
        </w:rPr>
        <w:t xml:space="preserve">Настоящее Положение разработано в соответствии с Федеральным законом от 2 марта 2007 г. N 25-ФЗ "О муниципальной службе в Российской Федерации", </w:t>
      </w:r>
      <w:r>
        <w:rPr>
          <w:rFonts w:eastAsia="Calibri"/>
          <w:sz w:val="28"/>
          <w:szCs w:val="28"/>
          <w:lang w:eastAsia="en-US"/>
        </w:rPr>
        <w:t>Законом Курской области от 13 июня 2007 г. N 60-ЗКО "О муниципальной службе в Курской области</w:t>
      </w:r>
      <w:r>
        <w:rPr>
          <w:sz w:val="28"/>
          <w:szCs w:val="28"/>
          <w:bdr w:val="none" w:sz="0" w:space="0" w:color="auto" w:frame="1"/>
        </w:rPr>
        <w:t xml:space="preserve">» и устанавливает правовые основы, условия и порядок прохождения муниципальной службы, определяет правовое положение (статус) муниципальных служащих в Администрации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w:t>
      </w:r>
      <w:proofErr w:type="gramEnd"/>
      <w:r>
        <w:rPr>
          <w:sz w:val="28"/>
          <w:szCs w:val="28"/>
          <w:bdr w:val="none" w:sz="0" w:space="0" w:color="auto" w:frame="1"/>
        </w:rPr>
        <w:t xml:space="preserve"> области</w:t>
      </w:r>
    </w:p>
    <w:p w:rsidR="00600F78" w:rsidRDefault="00600F78" w:rsidP="00600F78">
      <w:pPr>
        <w:spacing w:line="191" w:lineRule="atLeast"/>
        <w:jc w:val="center"/>
        <w:textAlignment w:val="top"/>
        <w:rPr>
          <w:b/>
          <w:sz w:val="28"/>
          <w:szCs w:val="28"/>
        </w:rPr>
      </w:pPr>
      <w:r>
        <w:rPr>
          <w:b/>
          <w:sz w:val="28"/>
          <w:szCs w:val="28"/>
          <w:bdr w:val="none" w:sz="0" w:space="0" w:color="auto" w:frame="1"/>
        </w:rPr>
        <w:t>Глава 1. ОБЩИЕ ПОЛОЖЕНИЯ</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1. Муниципальная служба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00F78" w:rsidRDefault="00600F78" w:rsidP="00600F78">
      <w:pPr>
        <w:spacing w:line="191" w:lineRule="atLeast"/>
        <w:ind w:firstLine="709"/>
        <w:jc w:val="both"/>
        <w:textAlignment w:val="top"/>
        <w:rPr>
          <w:sz w:val="28"/>
          <w:szCs w:val="28"/>
          <w:bdr w:val="none" w:sz="0" w:space="0" w:color="auto" w:frame="1"/>
        </w:rPr>
      </w:pPr>
      <w:r>
        <w:rPr>
          <w:sz w:val="28"/>
          <w:szCs w:val="28"/>
          <w:bdr w:val="none" w:sz="0" w:space="0" w:color="auto" w:frame="1"/>
        </w:rPr>
        <w:t xml:space="preserve">2. Нанимателем для муниципального служащего является Администрация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от имени которого полномочия нанимателя осуществляет Глава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w:t>
      </w:r>
    </w:p>
    <w:p w:rsidR="00600F78" w:rsidRDefault="00600F78" w:rsidP="00600F78">
      <w:pPr>
        <w:spacing w:line="191" w:lineRule="atLeast"/>
        <w:jc w:val="both"/>
        <w:textAlignment w:val="top"/>
        <w:rPr>
          <w:sz w:val="28"/>
          <w:szCs w:val="28"/>
        </w:rPr>
      </w:pP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2. Правовые основы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1. </w:t>
      </w:r>
      <w:proofErr w:type="gramStart"/>
      <w:r>
        <w:rPr>
          <w:sz w:val="28"/>
          <w:szCs w:val="28"/>
          <w:bdr w:val="none" w:sz="0" w:space="0" w:color="auto" w:frame="1"/>
        </w:rPr>
        <w:t xml:space="preserve">Правовые основы муниципальной службы в Администрации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составляют Конституция Российской Федерации, Федеральный закон «О муниципальной службе в Российской Федерации» (далее –  Федеральный), </w:t>
      </w:r>
      <w:r>
        <w:rPr>
          <w:rFonts w:eastAsia="Calibri"/>
          <w:sz w:val="28"/>
          <w:szCs w:val="28"/>
          <w:lang w:eastAsia="en-US"/>
        </w:rPr>
        <w:t>Закон Курской области от 13 июня 2007 г. N 60-ЗКО "О муниципальной службе в Курской области</w:t>
      </w:r>
      <w:r>
        <w:rPr>
          <w:sz w:val="28"/>
          <w:szCs w:val="28"/>
          <w:bdr w:val="none" w:sz="0" w:space="0" w:color="auto" w:frame="1"/>
        </w:rPr>
        <w:t xml:space="preserve">», Устав муниципального образования </w:t>
      </w:r>
      <w:r w:rsidR="004A6422">
        <w:rPr>
          <w:sz w:val="28"/>
          <w:szCs w:val="28"/>
          <w:bdr w:val="none" w:sz="0" w:space="0" w:color="auto" w:frame="1"/>
        </w:rPr>
        <w:t xml:space="preserve">«Наумовский сельсовет» </w:t>
      </w:r>
      <w:r>
        <w:rPr>
          <w:sz w:val="28"/>
          <w:szCs w:val="28"/>
          <w:bdr w:val="none" w:sz="0" w:space="0" w:color="auto" w:frame="1"/>
        </w:rPr>
        <w:t>Конышевского района Курской области и иные муниципальные правовые акты.</w:t>
      </w:r>
      <w:proofErr w:type="gramEnd"/>
    </w:p>
    <w:p w:rsidR="00600F78" w:rsidRDefault="00600F78" w:rsidP="00600F78">
      <w:pPr>
        <w:spacing w:line="191" w:lineRule="atLeast"/>
        <w:ind w:firstLine="709"/>
        <w:jc w:val="both"/>
        <w:textAlignment w:val="top"/>
        <w:rPr>
          <w:sz w:val="28"/>
          <w:szCs w:val="28"/>
          <w:bdr w:val="none" w:sz="0" w:space="0" w:color="auto" w:frame="1"/>
        </w:rPr>
      </w:pPr>
      <w:r>
        <w:rPr>
          <w:sz w:val="28"/>
          <w:szCs w:val="28"/>
          <w:bdr w:val="none" w:sz="0" w:space="0" w:color="auto" w:frame="1"/>
        </w:rPr>
        <w:t>2. На муниципальных служащих распространяется действие трудового законодательства с особенностями, предусмотренными Федеральным законом. </w:t>
      </w:r>
    </w:p>
    <w:p w:rsidR="00600F78" w:rsidRDefault="00600F78" w:rsidP="00600F78">
      <w:pPr>
        <w:spacing w:line="191" w:lineRule="atLeast"/>
        <w:jc w:val="both"/>
        <w:textAlignment w:val="top"/>
        <w:rPr>
          <w:sz w:val="28"/>
          <w:szCs w:val="28"/>
        </w:rPr>
      </w:pP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3. Основные принципы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Основными принципами муниципальной службы являются:</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приоритет прав и свобод человека и гражданина;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lastRenderedPageBreak/>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профессионализм и компетентность муниципальных служащих;</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стабильность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доступность информации о деятельности муниципальных служащих;</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взаимодействие с общественными объединениями и гражданами;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правовая и социальная защищенность муниципальных служащих;</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ответственность муниципальных служащих за неисполнение или ненадлежащее исполнение своих должностных обязанностей;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внепартийность муниципальной службы.</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Глава 2. ДОЛЖНОСТИ МУНИЦИПАЛЬНОЙ СЛУЖБЫ</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4. Должности муниципальной службы </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1. Должность муниципальной службы - должность в органах местного самоуправления, которые образуются в соответствии с Уставом муниципального образования </w:t>
      </w:r>
      <w:r w:rsidR="004A6422">
        <w:rPr>
          <w:sz w:val="28"/>
          <w:szCs w:val="28"/>
          <w:bdr w:val="none" w:sz="0" w:space="0" w:color="auto" w:frame="1"/>
        </w:rPr>
        <w:t xml:space="preserve">«Наумовский сельсовет» </w:t>
      </w:r>
      <w:r>
        <w:rPr>
          <w:sz w:val="28"/>
          <w:szCs w:val="28"/>
          <w:bdr w:val="none" w:sz="0" w:space="0" w:color="auto" w:frame="1"/>
        </w:rPr>
        <w:t>Конышевского района Курской области, с установленным кругом обязанностей по обеспечению исполнения полномочий органа местного самоуправления.</w:t>
      </w:r>
    </w:p>
    <w:p w:rsidR="00600F78" w:rsidRDefault="00600F78" w:rsidP="00600F78">
      <w:pPr>
        <w:keepNext/>
        <w:keepLines/>
        <w:shd w:val="clear" w:color="auto" w:fill="FFFFFF"/>
        <w:spacing w:line="276" w:lineRule="auto"/>
        <w:ind w:firstLine="709"/>
        <w:jc w:val="both"/>
        <w:outlineLvl w:val="0"/>
        <w:rPr>
          <w:bCs/>
          <w:sz w:val="28"/>
          <w:szCs w:val="28"/>
          <w:lang w:eastAsia="en-US"/>
        </w:rPr>
      </w:pPr>
      <w:r>
        <w:rPr>
          <w:bCs/>
          <w:sz w:val="28"/>
          <w:szCs w:val="28"/>
          <w:bdr w:val="none" w:sz="0" w:space="0" w:color="auto" w:frame="1"/>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утвержденным </w:t>
      </w:r>
      <w:r>
        <w:rPr>
          <w:bCs/>
          <w:sz w:val="28"/>
          <w:szCs w:val="28"/>
          <w:lang w:eastAsia="en-US"/>
        </w:rPr>
        <w:t>Законом Курской области от 13 июня 2007 г. N 60-ЗКО "О муниципальной службе в Курской области" (с изменениями и дополнениями).</w:t>
      </w:r>
    </w:p>
    <w:p w:rsidR="00600F78" w:rsidRDefault="00600F78" w:rsidP="00600F78">
      <w:pPr>
        <w:keepNext/>
        <w:keepLines/>
        <w:shd w:val="clear" w:color="auto" w:fill="FFFFFF"/>
        <w:spacing w:line="276" w:lineRule="auto"/>
        <w:ind w:firstLine="709"/>
        <w:jc w:val="both"/>
        <w:outlineLvl w:val="0"/>
        <w:rPr>
          <w:bCs/>
          <w:sz w:val="28"/>
          <w:szCs w:val="28"/>
          <w:bdr w:val="none" w:sz="0" w:space="0" w:color="auto" w:frame="1"/>
        </w:rPr>
      </w:pPr>
      <w:r>
        <w:rPr>
          <w:bCs/>
          <w:sz w:val="28"/>
          <w:szCs w:val="28"/>
          <w:bdr w:val="none" w:sz="0" w:space="0" w:color="auto" w:frame="1"/>
        </w:rPr>
        <w:t xml:space="preserve">3. При составлении и утверждении штатного расписания Администрации </w:t>
      </w:r>
      <w:r w:rsidR="004A6422">
        <w:rPr>
          <w:bCs/>
          <w:sz w:val="28"/>
          <w:szCs w:val="28"/>
          <w:bdr w:val="none" w:sz="0" w:space="0" w:color="auto" w:frame="1"/>
        </w:rPr>
        <w:t>Наумовского</w:t>
      </w:r>
      <w:r>
        <w:rPr>
          <w:bCs/>
          <w:sz w:val="28"/>
          <w:szCs w:val="28"/>
          <w:bdr w:val="none" w:sz="0" w:space="0" w:color="auto" w:frame="1"/>
        </w:rPr>
        <w:t xml:space="preserve"> сельсовета Конышевского района Курской области используются наименования должностей муниципальной службы, предусмотренные Реестром должностей муниципальной службы в Курской области.</w:t>
      </w:r>
    </w:p>
    <w:p w:rsidR="00600F78" w:rsidRDefault="00600F78" w:rsidP="00600F78">
      <w:pPr>
        <w:keepNext/>
        <w:keepLines/>
        <w:shd w:val="clear" w:color="auto" w:fill="FFFFFF"/>
        <w:spacing w:line="276" w:lineRule="auto"/>
        <w:ind w:firstLine="709"/>
        <w:jc w:val="both"/>
        <w:outlineLvl w:val="0"/>
        <w:rPr>
          <w:bCs/>
          <w:sz w:val="28"/>
          <w:szCs w:val="28"/>
        </w:rPr>
      </w:pP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5. Классификация должностей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Должности муниципальной службы подразделяются на следующие группы: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высшие должности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главные должности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lastRenderedPageBreak/>
        <w:t>3) ведущие должности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4) старшие должности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5) младшие должности муниципальной службы.</w:t>
      </w:r>
    </w:p>
    <w:p w:rsidR="00600F78" w:rsidRDefault="00600F78" w:rsidP="00600F78">
      <w:pPr>
        <w:spacing w:line="191" w:lineRule="atLeast"/>
        <w:ind w:firstLine="709"/>
        <w:jc w:val="both"/>
        <w:textAlignment w:val="top"/>
        <w:rPr>
          <w:sz w:val="28"/>
          <w:szCs w:val="28"/>
          <w:bdr w:val="none" w:sz="0" w:space="0" w:color="auto" w:frame="1"/>
        </w:rPr>
      </w:pPr>
      <w:r>
        <w:rPr>
          <w:sz w:val="28"/>
          <w:szCs w:val="28"/>
          <w:bdr w:val="none" w:sz="0" w:space="0" w:color="auto" w:frame="1"/>
        </w:rPr>
        <w:t xml:space="preserve">2. Соотношение должностей муниципальной службы и должностей государственной гражданской службы в Курской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в Курской области устанавливается </w:t>
      </w:r>
      <w:r>
        <w:rPr>
          <w:rFonts w:eastAsia="Calibri"/>
          <w:sz w:val="28"/>
          <w:szCs w:val="28"/>
          <w:lang w:eastAsia="en-US"/>
        </w:rPr>
        <w:t>Законом</w:t>
      </w:r>
      <w:r>
        <w:rPr>
          <w:bCs/>
          <w:sz w:val="28"/>
          <w:szCs w:val="28"/>
          <w:lang w:eastAsia="en-US"/>
        </w:rPr>
        <w:t xml:space="preserve"> Курской области от 13 июня 2007 г. N 60-ЗКО "О муниципальной службе в Курской области"</w:t>
      </w:r>
      <w:r>
        <w:rPr>
          <w:sz w:val="28"/>
          <w:szCs w:val="28"/>
          <w:bdr w:val="none" w:sz="0" w:space="0" w:color="auto" w:frame="1"/>
        </w:rPr>
        <w:t>.</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276" w:lineRule="auto"/>
        <w:jc w:val="center"/>
        <w:rPr>
          <w:b/>
          <w:bCs/>
          <w:color w:val="000000"/>
          <w:spacing w:val="2"/>
          <w:sz w:val="28"/>
          <w:szCs w:val="28"/>
        </w:rPr>
      </w:pPr>
      <w:r>
        <w:rPr>
          <w:b/>
          <w:color w:val="000000"/>
          <w:spacing w:val="2"/>
          <w:sz w:val="28"/>
          <w:szCs w:val="28"/>
        </w:rPr>
        <w:t>Статья 6. </w:t>
      </w:r>
      <w:r>
        <w:rPr>
          <w:b/>
          <w:bCs/>
          <w:color w:val="000000"/>
          <w:spacing w:val="2"/>
          <w:sz w:val="28"/>
          <w:szCs w:val="28"/>
        </w:rPr>
        <w:t xml:space="preserve">Квалификационные требования для замещения должностей </w:t>
      </w:r>
    </w:p>
    <w:p w:rsidR="00600F78" w:rsidRDefault="00600F78" w:rsidP="00600F78">
      <w:pPr>
        <w:spacing w:line="276" w:lineRule="auto"/>
        <w:jc w:val="center"/>
        <w:rPr>
          <w:b/>
          <w:bCs/>
          <w:color w:val="000000"/>
          <w:spacing w:val="2"/>
          <w:sz w:val="28"/>
          <w:szCs w:val="28"/>
        </w:rPr>
      </w:pPr>
      <w:r>
        <w:rPr>
          <w:b/>
          <w:bCs/>
          <w:color w:val="000000"/>
          <w:spacing w:val="2"/>
          <w:sz w:val="28"/>
          <w:szCs w:val="28"/>
        </w:rPr>
        <w:t>муниципальной службы</w:t>
      </w:r>
    </w:p>
    <w:p w:rsidR="00600F78" w:rsidRDefault="00600F78" w:rsidP="00600F78">
      <w:pPr>
        <w:spacing w:line="276" w:lineRule="auto"/>
        <w:ind w:firstLine="709"/>
        <w:jc w:val="both"/>
        <w:rPr>
          <w:color w:val="000000"/>
          <w:spacing w:val="2"/>
          <w:sz w:val="28"/>
          <w:szCs w:val="28"/>
        </w:rPr>
      </w:pPr>
      <w:r>
        <w:rPr>
          <w:color w:val="000000"/>
          <w:spacing w:val="2"/>
          <w:sz w:val="28"/>
          <w:szCs w:val="28"/>
        </w:rPr>
        <w:t xml:space="preserve">1. </w:t>
      </w:r>
      <w:r>
        <w:rPr>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00F78" w:rsidRDefault="00600F78" w:rsidP="00600F78">
      <w:pPr>
        <w:spacing w:line="276" w:lineRule="auto"/>
        <w:ind w:firstLine="709"/>
        <w:jc w:val="both"/>
        <w:rPr>
          <w:color w:val="000000"/>
          <w:spacing w:val="2"/>
          <w:sz w:val="28"/>
          <w:szCs w:val="28"/>
        </w:rPr>
      </w:pPr>
      <w:r>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00F78" w:rsidRDefault="00600F78" w:rsidP="00600F78">
      <w:pPr>
        <w:spacing w:line="276" w:lineRule="auto"/>
        <w:ind w:firstLine="709"/>
        <w:jc w:val="both"/>
        <w:rPr>
          <w:color w:val="000000"/>
          <w:spacing w:val="2"/>
          <w:sz w:val="28"/>
          <w:szCs w:val="28"/>
        </w:rPr>
      </w:pPr>
      <w:r>
        <w:rPr>
          <w:color w:val="000000"/>
          <w:spacing w:val="2"/>
          <w:sz w:val="28"/>
          <w:szCs w:val="28"/>
        </w:rPr>
        <w:t>3. В случае</w:t>
      </w:r>
      <w:proofErr w:type="gramStart"/>
      <w:r>
        <w:rPr>
          <w:color w:val="000000"/>
          <w:spacing w:val="2"/>
          <w:sz w:val="28"/>
          <w:szCs w:val="28"/>
        </w:rPr>
        <w:t>,</w:t>
      </w:r>
      <w:proofErr w:type="gramEnd"/>
      <w:r>
        <w:rPr>
          <w:color w:val="000000"/>
          <w:spacing w:val="2"/>
          <w:sz w:val="28"/>
          <w:szCs w:val="28"/>
        </w:rPr>
        <w:t xml:space="preserve"> если лицо назначается на должность главы местной администрации по контракту, уставом поселения,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00F78" w:rsidRDefault="00600F78" w:rsidP="00600F78">
      <w:pPr>
        <w:spacing w:line="276" w:lineRule="auto"/>
        <w:ind w:firstLine="709"/>
        <w:jc w:val="both"/>
        <w:rPr>
          <w:color w:val="000000"/>
          <w:spacing w:val="2"/>
          <w:sz w:val="28"/>
          <w:szCs w:val="28"/>
        </w:rPr>
      </w:pP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6.1. Классные чины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1. </w:t>
      </w:r>
      <w:proofErr w:type="gramStart"/>
      <w:r>
        <w:rPr>
          <w:sz w:val="28"/>
          <w:szCs w:val="28"/>
          <w:bdr w:val="none" w:sz="0" w:space="0" w:color="auto" w:frame="1"/>
        </w:rPr>
        <w:t xml:space="preserve">Классные чины муниципальной службы, указывающие на соответствие уровня профессиональной подготовки муниципальных </w:t>
      </w:r>
      <w:r>
        <w:rPr>
          <w:sz w:val="28"/>
          <w:szCs w:val="28"/>
          <w:bdr w:val="none" w:sz="0" w:space="0" w:color="auto" w:frame="1"/>
        </w:rPr>
        <w:lastRenderedPageBreak/>
        <w:t>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roofErr w:type="gramEnd"/>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4. Муниципальным служащим, замещающим должности муниципальной службы высшей группы, присваивается классный чин - муниципальный советник  1, 2 или 3 класса.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5. Муниципальным служащим, замещающим должности муниципальной службы главной группы, присваивается классный чин - советник муниципальной службы  1, 2 или 3 класса.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6. Муниципальным служащим, замещающим должности муниципальной службы ведущей группы, присваивается классный чин - старший референт муниципальной службы Краснодарского края 1, 2 или 3 класса.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7.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8.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9. Старшинство классных чинов муниципальных служащих определяется последовательностью их перечисления в пунктах 4-8 настоящей статьи. Первым классным чином всех групп должностей муниципальной службы является 3 класс.</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10. Сроки прохождения муниципальной службы в предыдущем классном чине определяются </w:t>
      </w:r>
      <w:r>
        <w:rPr>
          <w:rFonts w:eastAsia="Calibri"/>
          <w:sz w:val="28"/>
          <w:szCs w:val="28"/>
          <w:lang w:eastAsia="en-US"/>
        </w:rPr>
        <w:t>Законом</w:t>
      </w:r>
      <w:r>
        <w:rPr>
          <w:bCs/>
          <w:sz w:val="28"/>
          <w:szCs w:val="28"/>
          <w:lang w:eastAsia="en-US"/>
        </w:rPr>
        <w:t xml:space="preserve"> Курской области от 13 июня 2007 г. N 60-ЗКО "О муниципальной службе в Курской области"</w:t>
      </w:r>
      <w:r>
        <w:rPr>
          <w:sz w:val="28"/>
          <w:szCs w:val="28"/>
          <w:bdr w:val="none" w:sz="0" w:space="0" w:color="auto" w:frame="1"/>
        </w:rPr>
        <w:t>.</w:t>
      </w:r>
    </w:p>
    <w:p w:rsidR="00600F78" w:rsidRDefault="00600F78" w:rsidP="00600F78">
      <w:pPr>
        <w:spacing w:line="191" w:lineRule="atLeast"/>
        <w:ind w:firstLine="709"/>
        <w:jc w:val="both"/>
        <w:textAlignment w:val="top"/>
        <w:rPr>
          <w:sz w:val="28"/>
          <w:szCs w:val="28"/>
          <w:bdr w:val="none" w:sz="0" w:space="0" w:color="auto" w:frame="1"/>
        </w:rPr>
      </w:pPr>
      <w:r>
        <w:rPr>
          <w:sz w:val="28"/>
          <w:szCs w:val="28"/>
          <w:bdr w:val="none" w:sz="0" w:space="0" w:color="auto" w:frame="1"/>
        </w:rPr>
        <w:t xml:space="preserve">11. Классные чины присваиваются Главой  местного самоуправления. </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12.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lastRenderedPageBreak/>
        <w:t>13. Порядок присвоения и сохранения классных чинов муниципальным служащим определяется в соответствии с положениями настоящей статьи, статьи 15.1 настоящего Положения и Типовым положением о порядке присвоения и сохранения классных чинов муниципальной службы муниципальным служащим  Курской области.</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Глава 3. ПРАВОВОЕ ПОЛОЖЕНИЕ (СТАТУС) МУНИЦИПАЛЬНОГО СЛУЖАЩЕГО</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7. Муниципальный служащий </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1. </w:t>
      </w:r>
      <w:proofErr w:type="gramStart"/>
      <w:r>
        <w:rPr>
          <w:sz w:val="28"/>
          <w:szCs w:val="28"/>
          <w:bdr w:val="none" w:sz="0" w:space="0" w:color="auto" w:frame="1"/>
        </w:rPr>
        <w:t xml:space="preserve">Муниципальным служащим является гражданин, исполняющий в порядке, определенном муниципальными правовыми актами в соответствии со специальным Федеральным законом и иными федеральными законами, </w:t>
      </w:r>
      <w:r>
        <w:rPr>
          <w:rFonts w:eastAsia="Calibri"/>
          <w:sz w:val="28"/>
          <w:szCs w:val="28"/>
          <w:lang w:eastAsia="en-US"/>
        </w:rPr>
        <w:t>Законом</w:t>
      </w:r>
      <w:r>
        <w:rPr>
          <w:bCs/>
          <w:sz w:val="28"/>
          <w:szCs w:val="28"/>
          <w:lang w:eastAsia="en-US"/>
        </w:rPr>
        <w:t xml:space="preserve"> Курской области от 13 июня 2007 г. N 60-ЗКО "О муниципальной службе в Курской области"</w:t>
      </w:r>
      <w:r>
        <w:rPr>
          <w:sz w:val="28"/>
          <w:szCs w:val="28"/>
          <w:bdr w:val="none" w:sz="0" w:space="0" w:color="auto" w:frame="1"/>
        </w:rPr>
        <w:t>, обязанности по должности муниципальной службы за денежное содержание, выплачиваемое за счет средств местного бюджета.</w:t>
      </w:r>
      <w:proofErr w:type="gramEnd"/>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8.Основные права муниципального служащего</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1. Муниципальный служащий имеет право </w:t>
      </w:r>
      <w:proofErr w:type="gramStart"/>
      <w:r>
        <w:rPr>
          <w:sz w:val="28"/>
          <w:szCs w:val="28"/>
          <w:bdr w:val="none" w:sz="0" w:space="0" w:color="auto" w:frame="1"/>
        </w:rPr>
        <w:t>на</w:t>
      </w:r>
      <w:proofErr w:type="gramEnd"/>
      <w:r>
        <w:rPr>
          <w:sz w:val="28"/>
          <w:szCs w:val="28"/>
          <w:bdr w:val="none" w:sz="0" w:space="0" w:color="auto" w:frame="1"/>
        </w:rPr>
        <w:t>:</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обеспечение организационно-технических условий, необходимых для исполнения должностных обязанностей;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00F78" w:rsidRDefault="004A6422" w:rsidP="004A6422">
      <w:pPr>
        <w:spacing w:line="191" w:lineRule="atLeast"/>
        <w:ind w:firstLine="709"/>
        <w:jc w:val="both"/>
        <w:textAlignment w:val="top"/>
        <w:rPr>
          <w:sz w:val="28"/>
          <w:szCs w:val="28"/>
        </w:rPr>
      </w:pPr>
      <w:r>
        <w:rPr>
          <w:sz w:val="28"/>
          <w:szCs w:val="28"/>
          <w:bdr w:val="none" w:sz="0" w:space="0" w:color="auto" w:frame="1"/>
        </w:rPr>
        <w:t xml:space="preserve">4) </w:t>
      </w:r>
      <w:r w:rsidR="00600F78">
        <w:rPr>
          <w:sz w:val="28"/>
          <w:szCs w:val="28"/>
          <w:bdr w:val="none" w:sz="0" w:space="0" w:color="auto" w:frame="1"/>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6) участие по своей инициативе в конкурсе на замещение вакантной должности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lastRenderedPageBreak/>
        <w:t>8) защиту своих персональных данных;</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12) пенсионное обеспечение в соответствии с законодательством Российской Федерации.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Главы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выполнять иную оплачиваемую работу, если это не повлечет за собой конфликт интересов и если иное не предусмотрено Федеральным законом.</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9. Основные обязанности муниципального служащего</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Муниципальный служащий обязан:</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и законы Курской области, иные нормативные правовые акты Курской области, Устав муниципального образования </w:t>
      </w:r>
      <w:r w:rsidR="004A6422">
        <w:rPr>
          <w:sz w:val="28"/>
          <w:szCs w:val="28"/>
          <w:bdr w:val="none" w:sz="0" w:space="0" w:color="auto" w:frame="1"/>
        </w:rPr>
        <w:t xml:space="preserve">«Наумовский сельсовет» </w:t>
      </w:r>
      <w:r>
        <w:rPr>
          <w:sz w:val="28"/>
          <w:szCs w:val="28"/>
          <w:bdr w:val="none" w:sz="0" w:space="0" w:color="auto" w:frame="1"/>
        </w:rPr>
        <w:t>Конышевского района Курской области и иные муниципальные правовые акты и обеспечивать их исполнение;</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исполнять должностные обязанности в соответствии с должностной инструкцией;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5) поддерживать уровень квалификации, необходимый для надлежащего исполнения должностных обязанностей;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8) представлять в установленном порядке, предусмотренные законодательством Российской Федерации, сведения о себе и членах своей семьи;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Муниципальный служащий не вправе исполнять данное ему неправомерное поручение.</w:t>
      </w:r>
    </w:p>
    <w:p w:rsidR="00600F78" w:rsidRDefault="00600F78" w:rsidP="00600F78">
      <w:pPr>
        <w:spacing w:line="191" w:lineRule="atLeast"/>
        <w:ind w:firstLine="709"/>
        <w:jc w:val="both"/>
        <w:textAlignment w:val="top"/>
        <w:rPr>
          <w:sz w:val="28"/>
          <w:szCs w:val="28"/>
        </w:rPr>
      </w:pPr>
      <w:proofErr w:type="gramStart"/>
      <w:r>
        <w:rPr>
          <w:sz w:val="28"/>
          <w:szCs w:val="28"/>
          <w:bdr w:val="none" w:sz="0" w:space="0" w:color="auto" w:frame="1"/>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w:t>
      </w:r>
      <w:proofErr w:type="gramEnd"/>
      <w:r>
        <w:rPr>
          <w:sz w:val="28"/>
          <w:szCs w:val="28"/>
          <w:bdr w:val="none" w:sz="0" w:space="0" w:color="auto" w:frame="1"/>
        </w:rPr>
        <w:t xml:space="preserve"> В случае подтверждения руководителем данного поручения в письменной форме муниципальный служащий обязан отказаться от его исполнения.</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10. Ограничения, связанные с муниципальной службой </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Гражданин не может быть принят на муниципальную службу, а муниципальный служащий не может находиться на муниципальной службе в случае: </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признания его недееспособным или ограниченно дееспособным решением суда, вступившим в законную силу;</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00F78" w:rsidRDefault="00600F78" w:rsidP="00600F78">
      <w:pPr>
        <w:spacing w:line="191" w:lineRule="atLeast"/>
        <w:ind w:firstLine="709"/>
        <w:jc w:val="both"/>
        <w:textAlignment w:val="top"/>
        <w:rPr>
          <w:sz w:val="28"/>
          <w:szCs w:val="28"/>
        </w:rPr>
      </w:pPr>
      <w:proofErr w:type="gramStart"/>
      <w:r>
        <w:rPr>
          <w:sz w:val="28"/>
          <w:szCs w:val="28"/>
          <w:bdr w:val="none" w:sz="0" w:space="0" w:color="auto" w:frame="1"/>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w:t>
      </w:r>
      <w:r>
        <w:rPr>
          <w:sz w:val="28"/>
          <w:szCs w:val="28"/>
          <w:bdr w:val="none" w:sz="0" w:space="0" w:color="auto" w:frame="1"/>
        </w:rPr>
        <w:lastRenderedPageBreak/>
        <w:t>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00F78" w:rsidRDefault="00600F78" w:rsidP="00600F78">
      <w:pPr>
        <w:spacing w:line="191" w:lineRule="atLeast"/>
        <w:ind w:firstLine="709"/>
        <w:jc w:val="both"/>
        <w:textAlignment w:val="top"/>
        <w:rPr>
          <w:sz w:val="28"/>
          <w:szCs w:val="28"/>
        </w:rPr>
      </w:pPr>
      <w:r>
        <w:rPr>
          <w:sz w:val="28"/>
          <w:szCs w:val="28"/>
          <w:bdr w:val="none" w:sz="0" w:space="0" w:color="auto" w:frame="1"/>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если замещение должности муниципальной службы связано с непосредственной подчиненностью или подконтрольностью одного из них другому;</w:t>
      </w:r>
    </w:p>
    <w:p w:rsidR="00600F78" w:rsidRDefault="00600F78" w:rsidP="00600F78">
      <w:pPr>
        <w:spacing w:line="191" w:lineRule="atLeast"/>
        <w:ind w:firstLine="709"/>
        <w:jc w:val="both"/>
        <w:textAlignment w:val="top"/>
        <w:rPr>
          <w:sz w:val="28"/>
          <w:szCs w:val="28"/>
        </w:rPr>
      </w:pPr>
      <w:proofErr w:type="gramStart"/>
      <w:r>
        <w:rPr>
          <w:sz w:val="28"/>
          <w:szCs w:val="28"/>
          <w:bdr w:val="none" w:sz="0" w:space="0" w:color="auto" w:frame="1"/>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bdr w:val="none" w:sz="0" w:space="0" w:color="auto" w:frame="1"/>
        </w:rPr>
        <w:t xml:space="preserve"> </w:t>
      </w:r>
      <w:proofErr w:type="gramStart"/>
      <w:r>
        <w:rPr>
          <w:sz w:val="28"/>
          <w:szCs w:val="28"/>
          <w:bdr w:val="none" w:sz="0" w:space="0" w:color="auto" w:frame="1"/>
        </w:rPr>
        <w:t>соответствии</w:t>
      </w:r>
      <w:proofErr w:type="gramEnd"/>
      <w:r>
        <w:rPr>
          <w:sz w:val="28"/>
          <w:szCs w:val="28"/>
          <w:bdr w:val="none" w:sz="0" w:space="0" w:color="auto" w:frame="1"/>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8) представления подложных документов или заведомо ложных сведений при поступлении на муниципальную службу;</w:t>
      </w:r>
    </w:p>
    <w:p w:rsidR="00600F78" w:rsidRDefault="00600F78" w:rsidP="00600F78">
      <w:pPr>
        <w:spacing w:line="191" w:lineRule="atLeast"/>
        <w:ind w:firstLine="709"/>
        <w:jc w:val="both"/>
        <w:textAlignment w:val="top"/>
        <w:rPr>
          <w:sz w:val="28"/>
          <w:szCs w:val="28"/>
          <w:bdr w:val="none" w:sz="0" w:space="0" w:color="auto" w:frame="1"/>
        </w:rPr>
      </w:pPr>
      <w:r>
        <w:rPr>
          <w:sz w:val="28"/>
          <w:szCs w:val="28"/>
          <w:bdr w:val="none" w:sz="0" w:space="0" w:color="auto" w:frame="1"/>
        </w:rPr>
        <w:t>9) не представления установленных специальным Федеральным законом, Федеральным Законом «О противодействии коррупции» и другими федеральными законами сведений или представление заведомо недостоверных или неполных сведений при поступлении на муниципальную службу.</w:t>
      </w:r>
    </w:p>
    <w:p w:rsidR="00600F78" w:rsidRDefault="00600F78" w:rsidP="00600F78">
      <w:pPr>
        <w:spacing w:line="191" w:lineRule="atLeast"/>
        <w:ind w:firstLine="709"/>
        <w:jc w:val="both"/>
        <w:textAlignment w:val="top"/>
        <w:rPr>
          <w:sz w:val="28"/>
          <w:szCs w:val="28"/>
          <w:bdr w:val="none" w:sz="0" w:space="0" w:color="auto" w:frame="1"/>
        </w:rPr>
      </w:pPr>
      <w:r>
        <w:rPr>
          <w:sz w:val="28"/>
          <w:szCs w:val="28"/>
          <w:bdr w:val="none" w:sz="0" w:space="0" w:color="auto" w:frame="1"/>
        </w:rPr>
        <w:t>9.1)</w:t>
      </w:r>
      <w:r>
        <w:rPr>
          <w:b/>
          <w:sz w:val="28"/>
          <w:szCs w:val="28"/>
          <w:bdr w:val="none" w:sz="0" w:space="0" w:color="auto" w:frame="1"/>
        </w:rPr>
        <w:t> </w:t>
      </w:r>
      <w:r>
        <w:rPr>
          <w:rFonts w:eastAsia="Calibri"/>
          <w:color w:val="000000"/>
          <w:spacing w:val="2"/>
          <w:sz w:val="28"/>
          <w:szCs w:val="28"/>
          <w:lang w:eastAsia="en-US"/>
        </w:rPr>
        <w:t>непредставления сведений, предусмотренных статьей 12.1 настоящего Положения;</w:t>
      </w:r>
    </w:p>
    <w:p w:rsidR="00600F78" w:rsidRDefault="00600F78" w:rsidP="00600F78">
      <w:pPr>
        <w:spacing w:line="191" w:lineRule="atLeast"/>
        <w:ind w:firstLine="709"/>
        <w:jc w:val="both"/>
        <w:textAlignment w:val="top"/>
        <w:rPr>
          <w:sz w:val="28"/>
          <w:szCs w:val="28"/>
        </w:rPr>
      </w:pPr>
      <w:r>
        <w:rPr>
          <w:rFonts w:eastAsia="Calibri"/>
          <w:color w:val="000000"/>
          <w:sz w:val="28"/>
          <w:szCs w:val="28"/>
          <w:shd w:val="clear" w:color="auto" w:fill="FFFFFF"/>
          <w:lang w:eastAsia="en-U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lastRenderedPageBreak/>
        <w:t xml:space="preserve">2. Гражданин не может быть назначен на должность Главы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по контракту, а муниципальный служащий не может замещать должность Главы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по контракту в случае близкого родства или свойства </w:t>
      </w:r>
      <w:proofErr w:type="gramStart"/>
      <w:r>
        <w:rPr>
          <w:sz w:val="28"/>
          <w:szCs w:val="28"/>
          <w:bdr w:val="none" w:sz="0" w:space="0" w:color="auto" w:frame="1"/>
        </w:rPr>
        <w:t xml:space="preserve">( </w:t>
      </w:r>
      <w:proofErr w:type="gramEnd"/>
      <w:r>
        <w:rPr>
          <w:sz w:val="28"/>
          <w:szCs w:val="28"/>
          <w:bdr w:val="none" w:sz="0" w:space="0" w:color="auto" w:frame="1"/>
        </w:rPr>
        <w:t xml:space="preserve">родители, супруги, дети, братья, сестры, а также братья, сестры, родители, дети супругов) с Главой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11. Запреты, связанные с муниципальной службой </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В связи с прохождением муниципальной службы муниципальному служащему запрещается:</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замещать должность муниципальной службы в случае:</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избрания или назначения на муниципальную должность;</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Pr>
          <w:rFonts w:eastAsia="Calibri"/>
          <w:color w:val="000000"/>
          <w:sz w:val="28"/>
          <w:szCs w:val="28"/>
          <w:shd w:val="clear" w:color="auto" w:fill="FFFFFF"/>
          <w:lang w:eastAsia="en-US"/>
        </w:rPr>
        <w:t>аппарате избирательной комиссии муниципального образования;</w:t>
      </w:r>
      <w:r>
        <w:rPr>
          <w:sz w:val="28"/>
          <w:szCs w:val="28"/>
          <w:bdr w:val="none" w:sz="0" w:space="0" w:color="auto" w:frame="1"/>
        </w:rPr>
        <w:t xml:space="preserve"> </w:t>
      </w:r>
    </w:p>
    <w:p w:rsidR="00600F78" w:rsidRDefault="00600F78" w:rsidP="00600F78">
      <w:pPr>
        <w:spacing w:line="191" w:lineRule="atLeast"/>
        <w:ind w:firstLine="709"/>
        <w:jc w:val="both"/>
        <w:textAlignment w:val="top"/>
        <w:rPr>
          <w:rFonts w:eastAsia="Calibri"/>
          <w:color w:val="000000"/>
          <w:sz w:val="28"/>
          <w:szCs w:val="28"/>
          <w:shd w:val="clear" w:color="auto" w:fill="FFFFFF"/>
          <w:lang w:eastAsia="en-US"/>
        </w:rPr>
      </w:pPr>
      <w:r>
        <w:rPr>
          <w:sz w:val="28"/>
          <w:szCs w:val="28"/>
          <w:bdr w:val="none" w:sz="0" w:space="0" w:color="auto" w:frame="1"/>
        </w:rPr>
        <w:t xml:space="preserve">3) </w:t>
      </w:r>
      <w:r>
        <w:rPr>
          <w:rFonts w:eastAsia="Calibri"/>
          <w:color w:val="000000"/>
          <w:sz w:val="28"/>
          <w:szCs w:val="28"/>
          <w:shd w:val="clear" w:color="auto" w:fill="FFFFFF"/>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w:t>
      </w:r>
      <w:proofErr w:type="gramStart"/>
      <w:r>
        <w:rPr>
          <w:rFonts w:eastAsia="Calibri"/>
          <w:color w:val="000000"/>
          <w:sz w:val="28"/>
          <w:szCs w:val="28"/>
          <w:shd w:val="clear" w:color="auto" w:fill="FFFFFF"/>
          <w:lang w:eastAsia="en-US"/>
        </w:rPr>
        <w:t>.</w:t>
      </w:r>
      <w:proofErr w:type="gramEnd"/>
      <w:r>
        <w:rPr>
          <w:rFonts w:eastAsia="Calibri"/>
          <w:color w:val="000000"/>
          <w:sz w:val="28"/>
          <w:szCs w:val="28"/>
          <w:shd w:val="clear" w:color="auto" w:fill="FFFFFF"/>
          <w:lang w:eastAsia="en-US"/>
        </w:rPr>
        <w:t xml:space="preserve"> </w:t>
      </w:r>
      <w:proofErr w:type="gramStart"/>
      <w:r>
        <w:rPr>
          <w:rFonts w:eastAsia="Calibri"/>
          <w:color w:val="000000"/>
          <w:sz w:val="28"/>
          <w:szCs w:val="28"/>
          <w:shd w:val="clear" w:color="auto" w:fill="FFFFFF"/>
          <w:lang w:eastAsia="en-US"/>
        </w:rPr>
        <w:t>и</w:t>
      </w:r>
      <w:proofErr w:type="gramEnd"/>
      <w:r>
        <w:rPr>
          <w:rFonts w:eastAsia="Calibri"/>
          <w:color w:val="000000"/>
          <w:sz w:val="28"/>
          <w:szCs w:val="28"/>
          <w:shd w:val="clear" w:color="auto" w:fill="FFFFFF"/>
          <w:lang w:eastAsia="en-US"/>
        </w:rPr>
        <w:t xml:space="preserve"> законами Курской области, ему не поручено участвовать в управлении этой организацией;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rsidR="004A6422">
        <w:rPr>
          <w:sz w:val="28"/>
          <w:szCs w:val="28"/>
          <w:bdr w:val="none" w:sz="0" w:space="0" w:color="auto" w:frame="1"/>
        </w:rPr>
        <w:lastRenderedPageBreak/>
        <w:t>Наумовского</w:t>
      </w:r>
      <w:r>
        <w:rPr>
          <w:sz w:val="28"/>
          <w:szCs w:val="28"/>
          <w:bdr w:val="none" w:sz="0" w:space="0" w:color="auto" w:frame="1"/>
        </w:rPr>
        <w:t xml:space="preserve"> сельсовета Конышевского района Курской области, за исключением случаев, установленных Гражданским кодексом Российской Федерации;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11) использовать преимущества должностного положения для предвыборной агитации, а также для агитации по вопросам референдума;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14) прекращать исполнение должностных обязанностей в целях урегулирования трудового спора;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lastRenderedPageBreak/>
        <w:t>16) заниматься без письменного разрешения главы администрации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2. Муниципальный служащий, замещающий должность Главы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0F78" w:rsidRDefault="00600F78" w:rsidP="00600F78">
      <w:pPr>
        <w:spacing w:line="191" w:lineRule="atLeast"/>
        <w:ind w:firstLine="709"/>
        <w:jc w:val="both"/>
        <w:textAlignment w:val="top"/>
        <w:rPr>
          <w:sz w:val="28"/>
          <w:szCs w:val="28"/>
        </w:rPr>
      </w:pPr>
      <w:proofErr w:type="gramStart"/>
      <w:r>
        <w:rPr>
          <w:sz w:val="28"/>
          <w:szCs w:val="28"/>
          <w:bdr w:val="none" w:sz="0" w:space="0" w:color="auto" w:frame="1"/>
        </w:rPr>
        <w:t xml:space="preserve">Муниципальный служащий, замещающий должность Главы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600F78" w:rsidRDefault="00600F78" w:rsidP="00600F78">
      <w:pPr>
        <w:spacing w:line="191" w:lineRule="atLeast"/>
        <w:ind w:firstLine="709"/>
        <w:jc w:val="both"/>
        <w:textAlignment w:val="top"/>
        <w:rPr>
          <w:sz w:val="28"/>
          <w:szCs w:val="28"/>
        </w:rPr>
      </w:pPr>
      <w:r>
        <w:rPr>
          <w:sz w:val="28"/>
          <w:szCs w:val="28"/>
          <w:bdr w:val="none" w:sz="0" w:space="0" w:color="auto" w:frame="1"/>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4. </w:t>
      </w:r>
      <w:proofErr w:type="gramStart"/>
      <w:r>
        <w:rPr>
          <w:sz w:val="28"/>
          <w:szCs w:val="28"/>
          <w:bdr w:val="none" w:sz="0" w:space="0" w:color="auto" w:frame="1"/>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 w:val="28"/>
          <w:szCs w:val="28"/>
          <w:bdr w:val="none" w:sz="0" w:space="0" w:color="auto" w:frame="1"/>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11.1. Урегулирование конфликта интересов на муниципальной службе </w:t>
      </w:r>
    </w:p>
    <w:p w:rsidR="00600F78" w:rsidRDefault="00600F78" w:rsidP="00600F78">
      <w:pPr>
        <w:spacing w:line="191" w:lineRule="atLeast"/>
        <w:ind w:firstLine="709"/>
        <w:jc w:val="both"/>
        <w:textAlignment w:val="top"/>
        <w:rPr>
          <w:sz w:val="28"/>
          <w:szCs w:val="28"/>
          <w:bdr w:val="none" w:sz="0" w:space="0" w:color="auto" w:frame="1"/>
        </w:rPr>
      </w:pPr>
      <w:r>
        <w:rPr>
          <w:sz w:val="28"/>
          <w:szCs w:val="28"/>
          <w:bdr w:val="none" w:sz="0" w:space="0" w:color="auto" w:frame="1"/>
        </w:rPr>
        <w:lastRenderedPageBreak/>
        <w:t xml:space="preserve">1. </w:t>
      </w:r>
      <w:proofErr w:type="gramStart"/>
      <w:r>
        <w:rPr>
          <w:sz w:val="28"/>
          <w:szCs w:val="28"/>
          <w:bdr w:val="none" w:sz="0" w:space="0" w:color="auto" w:frame="1"/>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Курской области,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способное привести к причинению вреда этим законным</w:t>
      </w:r>
      <w:proofErr w:type="gramEnd"/>
      <w:r>
        <w:rPr>
          <w:sz w:val="28"/>
          <w:szCs w:val="28"/>
          <w:bdr w:val="none" w:sz="0" w:space="0" w:color="auto" w:frame="1"/>
        </w:rPr>
        <w:t xml:space="preserve"> интересам граждан, организаций, общества, Р</w:t>
      </w:r>
      <w:r w:rsidR="004A6422">
        <w:rPr>
          <w:sz w:val="28"/>
          <w:szCs w:val="28"/>
          <w:bdr w:val="none" w:sz="0" w:space="0" w:color="auto" w:frame="1"/>
        </w:rPr>
        <w:t xml:space="preserve">оссийской Федерации, </w:t>
      </w:r>
      <w:proofErr w:type="spellStart"/>
      <w:r w:rsidR="004A6422">
        <w:rPr>
          <w:sz w:val="28"/>
          <w:szCs w:val="28"/>
          <w:bdr w:val="none" w:sz="0" w:space="0" w:color="auto" w:frame="1"/>
        </w:rPr>
        <w:t>Наумовскому</w:t>
      </w:r>
      <w:proofErr w:type="spellEnd"/>
      <w:r>
        <w:rPr>
          <w:sz w:val="28"/>
          <w:szCs w:val="28"/>
          <w:bdr w:val="none" w:sz="0" w:space="0" w:color="auto" w:frame="1"/>
        </w:rPr>
        <w:t xml:space="preserve"> сельсовету Конышевского района Курской области. </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2. </w:t>
      </w:r>
      <w:proofErr w:type="gramStart"/>
      <w:r>
        <w:rPr>
          <w:sz w:val="28"/>
          <w:szCs w:val="28"/>
          <w:bdr w:val="none" w:sz="0" w:space="0" w:color="auto" w:frame="1"/>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подпункте 5 пункта 1 статьи 10 настоящего Положения, а также для граждан или организаций</w:t>
      </w:r>
      <w:proofErr w:type="gramEnd"/>
      <w:r>
        <w:rPr>
          <w:sz w:val="28"/>
          <w:szCs w:val="28"/>
          <w:bdr w:val="none" w:sz="0" w:space="0" w:color="auto" w:frame="1"/>
        </w:rPr>
        <w:t>, с которыми муниципальный служащий связан финансовыми или иными обязательствами.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2.2. В случае</w:t>
      </w:r>
      <w:proofErr w:type="gramStart"/>
      <w:r>
        <w:rPr>
          <w:sz w:val="28"/>
          <w:szCs w:val="28"/>
          <w:bdr w:val="none" w:sz="0" w:space="0" w:color="auto" w:frame="1"/>
        </w:rPr>
        <w:t>,</w:t>
      </w:r>
      <w:proofErr w:type="gramEnd"/>
      <w:r>
        <w:rPr>
          <w:sz w:val="28"/>
          <w:szCs w:val="28"/>
          <w:bdr w:val="none" w:sz="0" w:space="0" w:color="auto" w:frame="1"/>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3. </w:t>
      </w:r>
      <w:proofErr w:type="gramStart"/>
      <w:r>
        <w:rPr>
          <w:sz w:val="28"/>
          <w:szCs w:val="28"/>
          <w:bdr w:val="none" w:sz="0" w:space="0" w:color="auto" w:frame="1"/>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sz w:val="28"/>
          <w:szCs w:val="28"/>
          <w:bdr w:val="none" w:sz="0" w:space="0" w:color="auto" w:frame="1"/>
        </w:rPr>
        <w:t xml:space="preserve">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lastRenderedPageBreak/>
        <w:t xml:space="preserve">3.1. </w:t>
      </w:r>
      <w:proofErr w:type="gramStart"/>
      <w:r>
        <w:rPr>
          <w:sz w:val="28"/>
          <w:szCs w:val="28"/>
          <w:bdr w:val="none" w:sz="0" w:space="0" w:color="auto" w:frame="1"/>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4. </w:t>
      </w:r>
      <w:proofErr w:type="gramStart"/>
      <w:r>
        <w:rPr>
          <w:sz w:val="28"/>
          <w:szCs w:val="28"/>
          <w:bdr w:val="none" w:sz="0" w:space="0" w:color="auto" w:frame="1"/>
        </w:rPr>
        <w:t xml:space="preserve">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в порядке, определяемом постановлением Администрации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с учетом положений пункта 5 настоящей статьи, образована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roofErr w:type="gramEnd"/>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5. Постановлением Администрации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определяются состав комиссии по урегулированию конфликтов интересов и порядок ее работы.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Комиссия по урегулированию конфликтов интересов состоит из председателя, заместителя председателя, секретаря и членов комиссии. Все члены комиссии по урегулированию конфликтов интересов при принятии решений обладают равными правами.</w:t>
      </w:r>
    </w:p>
    <w:p w:rsidR="00600F78" w:rsidRDefault="00600F78" w:rsidP="00600F78">
      <w:pPr>
        <w:spacing w:line="191" w:lineRule="atLeast"/>
        <w:ind w:firstLine="709"/>
        <w:jc w:val="both"/>
        <w:textAlignment w:val="top"/>
        <w:rPr>
          <w:sz w:val="28"/>
          <w:szCs w:val="28"/>
        </w:rPr>
      </w:pPr>
      <w:proofErr w:type="gramStart"/>
      <w:r>
        <w:rPr>
          <w:sz w:val="28"/>
          <w:szCs w:val="28"/>
          <w:bdr w:val="none" w:sz="0" w:space="0" w:color="auto" w:frame="1"/>
        </w:rPr>
        <w:t xml:space="preserve">В состав комиссии по урегулированию конфликтов интересов включаются заместитель Главы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депутаты Собрания депутатов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а также, приглашаемые органом местного самоуправления</w:t>
      </w:r>
      <w:proofErr w:type="gramEnd"/>
      <w:r>
        <w:rPr>
          <w:sz w:val="28"/>
          <w:szCs w:val="28"/>
          <w:bdr w:val="none" w:sz="0" w:space="0" w:color="auto" w:frame="1"/>
        </w:rPr>
        <w:t>, в качестве независимых экспертов-специалистов по вопросам, связанным с муниципальной службой, без указания персональных данных экспертов.</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11.2. Требования к служебному поведению муниципального служащего</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Муниципальный служащий обязан:</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исполнять должностные обязанности добросовестно, на высоком профессиональном уровне;</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w:t>
      </w:r>
      <w:r>
        <w:rPr>
          <w:sz w:val="28"/>
          <w:szCs w:val="28"/>
          <w:bdr w:val="none" w:sz="0" w:space="0" w:color="auto" w:frame="1"/>
        </w:rPr>
        <w:lastRenderedPageBreak/>
        <w:t>не допускать предвзятости в отношении таких объединений, групп, организаций и граждан;</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5) проявлять корректность в обращении с гражданами;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6) проявлять уважение к нравственным обычаям и традициям народов Российской Федерации;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7) учитывать культурные и иные особенности различных этнических и социальных групп, а также конфессий;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8) способствовать межнациональному и межконфессиональному согласию;</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9) не допускать конфликтных ситуаций, способных нанести ущерб его репутации или авторитету муниципального органа.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sz w:val="28"/>
          <w:szCs w:val="28"/>
        </w:rPr>
      </w:pPr>
      <w:r>
        <w:rPr>
          <w:b/>
          <w:sz w:val="28"/>
          <w:szCs w:val="28"/>
          <w:bdr w:val="none" w:sz="0" w:space="0" w:color="auto" w:frame="1"/>
        </w:rPr>
        <w:t>Статья 12. Представление сведений о доходах, расходах, об имуществе и обязательствах имущественного характера</w:t>
      </w:r>
      <w:r>
        <w:rPr>
          <w:sz w:val="28"/>
          <w:szCs w:val="28"/>
          <w:bdr w:val="none" w:sz="0" w:space="0" w:color="auto" w:frame="1"/>
        </w:rPr>
        <w:t> </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1. </w:t>
      </w:r>
      <w:proofErr w:type="gramStart"/>
      <w:r>
        <w:rPr>
          <w:sz w:val="28"/>
          <w:szCs w:val="28"/>
          <w:bdr w:val="none" w:sz="0" w:space="0" w:color="auto" w:frame="1"/>
        </w:rPr>
        <w:t>Граждане</w:t>
      </w:r>
      <w:proofErr w:type="gramEnd"/>
      <w:r>
        <w:rPr>
          <w:sz w:val="28"/>
          <w:szCs w:val="28"/>
          <w:bdr w:val="none" w:sz="0" w:space="0" w:color="auto" w:frame="1"/>
        </w:rPr>
        <w:t xml:space="preserve">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Главе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Курской области.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Курской области.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1.2. </w:t>
      </w:r>
      <w:proofErr w:type="gramStart"/>
      <w:r>
        <w:rPr>
          <w:sz w:val="28"/>
          <w:szCs w:val="28"/>
          <w:bdr w:val="none" w:sz="0" w:space="0" w:color="auto" w:frame="1"/>
        </w:rPr>
        <w:t xml:space="preserve">Контроль за соответствием расходов муниципального служащего, его супруги (супруга) и несовершеннолетних детей их доходам </w:t>
      </w:r>
      <w:r>
        <w:rPr>
          <w:sz w:val="28"/>
          <w:szCs w:val="28"/>
          <w:bdr w:val="none" w:sz="0" w:space="0" w:color="auto" w:frame="1"/>
        </w:rPr>
        <w:lastRenderedPageBreak/>
        <w:t>осуществляется в порядке, предусмотренном Федеральным законом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Курской области, нормативными правовыми актами Губернатора Курской области, муниципальными правовыми актами.</w:t>
      </w:r>
      <w:proofErr w:type="gramEnd"/>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5. </w:t>
      </w:r>
      <w:proofErr w:type="gramStart"/>
      <w:r>
        <w:rPr>
          <w:sz w:val="28"/>
          <w:szCs w:val="28"/>
          <w:bdr w:val="none" w:sz="0" w:space="0" w:color="auto" w:frame="1"/>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6. </w:t>
      </w:r>
      <w:proofErr w:type="gramStart"/>
      <w:r>
        <w:rPr>
          <w:sz w:val="28"/>
          <w:szCs w:val="28"/>
          <w:bdr w:val="none" w:sz="0" w:space="0" w:color="auto" w:frame="1"/>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sz w:val="28"/>
          <w:szCs w:val="28"/>
          <w:bdr w:val="none" w:sz="0" w:space="0" w:color="auto" w:frame="1"/>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проводится в порядке, установленном нормативным </w:t>
      </w:r>
      <w:r>
        <w:rPr>
          <w:sz w:val="28"/>
          <w:szCs w:val="28"/>
          <w:bdr w:val="none" w:sz="0" w:space="0" w:color="auto" w:frame="1"/>
        </w:rPr>
        <w:lastRenderedPageBreak/>
        <w:t xml:space="preserve">правовым актом Главы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Указанная проверка осуществляется по решению Главы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или должностного лица Администрации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которому такие полномочия предоставлены Главой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самостоятельно или путем направления запроса в соответствии с пунктом 7 настоящей статьи.</w:t>
      </w:r>
    </w:p>
    <w:p w:rsidR="00600F78"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xml:space="preserve">7. </w:t>
      </w:r>
      <w:proofErr w:type="gramStart"/>
      <w:r>
        <w:rPr>
          <w:sz w:val="28"/>
          <w:szCs w:val="28"/>
          <w:bdr w:val="none" w:sz="0" w:space="0" w:color="auto" w:frame="1"/>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w:t>
      </w:r>
      <w:proofErr w:type="gramEnd"/>
      <w:r>
        <w:rPr>
          <w:sz w:val="28"/>
          <w:szCs w:val="28"/>
          <w:bdr w:val="none" w:sz="0" w:space="0" w:color="auto" w:frame="1"/>
        </w:rPr>
        <w:t xml:space="preserve"> в порядке, определяемом нормативными правовыми актами Российской Федерации.</w:t>
      </w:r>
    </w:p>
    <w:p w:rsidR="00600F78" w:rsidRDefault="00600F78" w:rsidP="00600F78">
      <w:pPr>
        <w:spacing w:line="276" w:lineRule="auto"/>
        <w:ind w:firstLine="709"/>
        <w:jc w:val="both"/>
        <w:textAlignment w:val="top"/>
        <w:rPr>
          <w:sz w:val="28"/>
          <w:szCs w:val="28"/>
        </w:rPr>
      </w:pPr>
    </w:p>
    <w:p w:rsidR="00600F78" w:rsidRDefault="00600F78" w:rsidP="00600F78">
      <w:pPr>
        <w:spacing w:line="276" w:lineRule="auto"/>
        <w:jc w:val="center"/>
        <w:rPr>
          <w:b/>
          <w:bCs/>
          <w:color w:val="000000"/>
          <w:spacing w:val="2"/>
          <w:sz w:val="28"/>
          <w:szCs w:val="28"/>
        </w:rPr>
      </w:pPr>
      <w:r>
        <w:rPr>
          <w:b/>
          <w:bCs/>
          <w:color w:val="000000"/>
          <w:spacing w:val="2"/>
          <w:sz w:val="28"/>
          <w:szCs w:val="28"/>
        </w:rPr>
        <w:t>Статья 12.1</w:t>
      </w:r>
      <w:r>
        <w:rPr>
          <w:b/>
          <w:bCs/>
          <w:color w:val="000000"/>
          <w:spacing w:val="2"/>
          <w:sz w:val="28"/>
          <w:szCs w:val="28"/>
          <w:vertAlign w:val="superscript"/>
        </w:rPr>
        <w:t xml:space="preserve"> </w:t>
      </w:r>
      <w:r>
        <w:rPr>
          <w:b/>
          <w:bCs/>
          <w:color w:val="000000"/>
          <w:spacing w:val="2"/>
          <w:sz w:val="28"/>
          <w:szCs w:val="28"/>
        </w:rPr>
        <w:t>«Представление сведений о размещении информации в информационно-телекоммуникационной сети "Интернет"</w:t>
      </w:r>
    </w:p>
    <w:p w:rsidR="00600F78" w:rsidRDefault="00600F78" w:rsidP="00600F78">
      <w:pPr>
        <w:spacing w:line="276" w:lineRule="auto"/>
        <w:ind w:firstLine="709"/>
        <w:jc w:val="both"/>
        <w:rPr>
          <w:color w:val="000000"/>
          <w:spacing w:val="2"/>
          <w:sz w:val="28"/>
          <w:szCs w:val="28"/>
        </w:rPr>
      </w:pPr>
      <w:r>
        <w:rPr>
          <w:color w:val="000000"/>
          <w:spacing w:val="2"/>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00F78" w:rsidRDefault="00600F78" w:rsidP="00600F78">
      <w:pPr>
        <w:spacing w:line="276" w:lineRule="auto"/>
        <w:ind w:firstLine="709"/>
        <w:jc w:val="both"/>
        <w:rPr>
          <w:color w:val="000000"/>
          <w:spacing w:val="2"/>
          <w:sz w:val="28"/>
          <w:szCs w:val="28"/>
        </w:rPr>
      </w:pPr>
      <w:r>
        <w:rPr>
          <w:color w:val="000000"/>
          <w:spacing w:val="2"/>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00F78" w:rsidRDefault="00600F78" w:rsidP="00600F78">
      <w:pPr>
        <w:spacing w:line="276" w:lineRule="auto"/>
        <w:ind w:firstLine="709"/>
        <w:jc w:val="both"/>
        <w:rPr>
          <w:color w:val="000000"/>
          <w:spacing w:val="2"/>
          <w:sz w:val="28"/>
          <w:szCs w:val="28"/>
        </w:rPr>
      </w:pPr>
      <w:r>
        <w:rPr>
          <w:color w:val="000000"/>
          <w:spacing w:val="2"/>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00F78" w:rsidRDefault="00600F78" w:rsidP="00600F78">
      <w:pPr>
        <w:spacing w:line="276" w:lineRule="auto"/>
        <w:ind w:firstLine="709"/>
        <w:jc w:val="both"/>
        <w:rPr>
          <w:color w:val="000000"/>
          <w:spacing w:val="2"/>
          <w:sz w:val="28"/>
          <w:szCs w:val="28"/>
        </w:rPr>
      </w:pPr>
      <w:r>
        <w:rPr>
          <w:color w:val="000000"/>
          <w:spacing w:val="2"/>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color w:val="000000"/>
          <w:spacing w:val="2"/>
          <w:sz w:val="28"/>
          <w:szCs w:val="28"/>
        </w:rPr>
        <w:t>за</w:t>
      </w:r>
      <w:proofErr w:type="gramEnd"/>
      <w:r>
        <w:rPr>
          <w:color w:val="000000"/>
          <w:spacing w:val="2"/>
          <w:sz w:val="28"/>
          <w:szCs w:val="28"/>
        </w:rPr>
        <w:t xml:space="preserve"> отчетным. Сведения, </w:t>
      </w:r>
      <w:r>
        <w:rPr>
          <w:color w:val="000000"/>
          <w:spacing w:val="2"/>
          <w:sz w:val="28"/>
          <w:szCs w:val="28"/>
        </w:rPr>
        <w:lastRenderedPageBreak/>
        <w:t>указанные в части 1 настоящей статьи, представляются по форме, установленной Правительством Российской Федерации.</w:t>
      </w:r>
    </w:p>
    <w:p w:rsidR="00600F78" w:rsidRDefault="00600F78" w:rsidP="00600F78">
      <w:pPr>
        <w:spacing w:line="276" w:lineRule="auto"/>
        <w:ind w:firstLine="709"/>
        <w:jc w:val="both"/>
        <w:rPr>
          <w:color w:val="000000"/>
          <w:spacing w:val="2"/>
          <w:sz w:val="28"/>
          <w:szCs w:val="28"/>
        </w:rPr>
      </w:pPr>
      <w:r>
        <w:rPr>
          <w:color w:val="000000"/>
          <w:spacing w:val="2"/>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600F78" w:rsidRDefault="00600F78" w:rsidP="00600F78">
      <w:pPr>
        <w:spacing w:line="276" w:lineRule="auto"/>
        <w:ind w:firstLine="709"/>
        <w:jc w:val="both"/>
        <w:rPr>
          <w:color w:val="000000"/>
          <w:spacing w:val="2"/>
          <w:sz w:val="28"/>
          <w:szCs w:val="28"/>
        </w:rPr>
      </w:pPr>
    </w:p>
    <w:p w:rsidR="00600F78" w:rsidRDefault="00600F78" w:rsidP="00600F78">
      <w:pPr>
        <w:spacing w:line="276" w:lineRule="auto"/>
        <w:jc w:val="center"/>
        <w:rPr>
          <w:b/>
          <w:sz w:val="28"/>
          <w:szCs w:val="28"/>
        </w:rPr>
      </w:pPr>
      <w:r>
        <w:rPr>
          <w:b/>
          <w:sz w:val="28"/>
          <w:szCs w:val="28"/>
          <w:bdr w:val="none" w:sz="0" w:space="0" w:color="auto" w:frame="1"/>
        </w:rPr>
        <w:t>Глава 4. ПОРЯДОК ПОСТУПЛЕНИЯ НА МУНИЦИПАЛЬНУЮ СЛУЖБУ, ЕЕ ПРОХОЖДЕНИЯ И ПРЕКРАЩЕНИЯ</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13. Поступление на муниципальную службу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1. </w:t>
      </w:r>
      <w:proofErr w:type="gramStart"/>
      <w:r>
        <w:rPr>
          <w:sz w:val="28"/>
          <w:szCs w:val="28"/>
          <w:bdr w:val="none" w:sz="0" w:space="0" w:color="auto" w:frame="1"/>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специальным Федеральным законом для замещения должностей муниципальной службы, при отсутствии обстоятельств, указанных в статье 13 Федерального закона, </w:t>
      </w:r>
      <w:r>
        <w:rPr>
          <w:rFonts w:eastAsia="Calibri"/>
          <w:sz w:val="28"/>
          <w:szCs w:val="28"/>
          <w:lang w:eastAsia="en-US"/>
        </w:rPr>
        <w:t>Законом</w:t>
      </w:r>
      <w:r>
        <w:rPr>
          <w:bCs/>
          <w:sz w:val="28"/>
          <w:szCs w:val="28"/>
          <w:lang w:eastAsia="en-US"/>
        </w:rPr>
        <w:t xml:space="preserve"> Курской области от 13 июня 2007 г. N 60-ЗКО "О муниципальной службе в Курской области" </w:t>
      </w:r>
      <w:r>
        <w:rPr>
          <w:sz w:val="28"/>
          <w:szCs w:val="28"/>
          <w:bdr w:val="none" w:sz="0" w:space="0" w:color="auto" w:frame="1"/>
        </w:rPr>
        <w:t>и статье 10 настоящего</w:t>
      </w:r>
      <w:proofErr w:type="gramEnd"/>
      <w:r>
        <w:rPr>
          <w:sz w:val="28"/>
          <w:szCs w:val="28"/>
          <w:bdr w:val="none" w:sz="0" w:space="0" w:color="auto" w:frame="1"/>
        </w:rPr>
        <w:t xml:space="preserve"> Положения в качестве ограничений, связанных с муниципальной службой.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2. </w:t>
      </w:r>
      <w:proofErr w:type="gramStart"/>
      <w:r>
        <w:rPr>
          <w:sz w:val="28"/>
          <w:szCs w:val="28"/>
          <w:bdr w:val="none" w:sz="0" w:space="0" w:color="auto" w:frame="1"/>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00F78" w:rsidRDefault="00600F78" w:rsidP="00600F78">
      <w:pPr>
        <w:spacing w:line="276" w:lineRule="auto"/>
        <w:ind w:firstLine="709"/>
        <w:jc w:val="both"/>
        <w:textAlignment w:val="top"/>
        <w:rPr>
          <w:sz w:val="28"/>
          <w:szCs w:val="28"/>
        </w:rPr>
      </w:pPr>
      <w:r>
        <w:rPr>
          <w:sz w:val="28"/>
          <w:szCs w:val="28"/>
          <w:bdr w:val="none" w:sz="0" w:space="0" w:color="auto" w:frame="1"/>
        </w:rPr>
        <w:t>3. При поступлении на муниципальную службу гражданин представляет:</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заявление с просьбой о поступлении на муниципальную службу и замещении должности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собственноручно заполненную и подписанную анкету по форме, установленной Правительством Российской Федерации;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паспорт;</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4) трудовую книжку, за исключением случаев, когда трудовой договор (контракт) заключается впервые;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lastRenderedPageBreak/>
        <w:t>5) документ об образовании;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7) свидетельство о постановке физического лица на учет в налоговом органе по месту жительства на территории Российской Федерации;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8) документы воинского учета - для военнообязанных и лиц, подлежащих призыву на военную службу;</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9) заключение медицинского учреждения об отсутствии заболевания, препятствующего поступлению на муниципальную службу;</w:t>
      </w:r>
    </w:p>
    <w:p w:rsidR="00600F78"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в соответствии с пунктом 1 статьи 12 настоящего Положения;</w:t>
      </w:r>
    </w:p>
    <w:p w:rsidR="00600F78" w:rsidRDefault="00600F78" w:rsidP="00600F78">
      <w:pPr>
        <w:spacing w:line="276" w:lineRule="auto"/>
        <w:ind w:firstLine="709"/>
        <w:jc w:val="both"/>
        <w:textAlignment w:val="top"/>
        <w:rPr>
          <w:sz w:val="28"/>
          <w:szCs w:val="28"/>
        </w:rPr>
      </w:pPr>
      <w:r>
        <w:rPr>
          <w:rFonts w:eastAsia="Calibri"/>
          <w:color w:val="000000"/>
          <w:spacing w:val="2"/>
          <w:sz w:val="28"/>
          <w:szCs w:val="28"/>
          <w:lang w:eastAsia="en-US"/>
        </w:rPr>
        <w:t>10.1) сведения, предусмотренные статьей 12.1 настоящего Положения;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4. Сведения, представленные в соответствии со специальным Федеральным законом и </w:t>
      </w:r>
      <w:r>
        <w:rPr>
          <w:rFonts w:eastAsia="Calibri"/>
          <w:sz w:val="28"/>
          <w:szCs w:val="28"/>
          <w:lang w:eastAsia="en-US"/>
        </w:rPr>
        <w:t>Законом</w:t>
      </w:r>
      <w:r>
        <w:rPr>
          <w:bCs/>
          <w:sz w:val="28"/>
          <w:szCs w:val="28"/>
          <w:lang w:eastAsia="en-US"/>
        </w:rPr>
        <w:t xml:space="preserve"> Курской области о муниципальной службе </w:t>
      </w:r>
      <w:r>
        <w:rPr>
          <w:sz w:val="28"/>
          <w:szCs w:val="28"/>
          <w:bdr w:val="none" w:sz="0" w:space="0" w:color="auto" w:frame="1"/>
        </w:rPr>
        <w:t>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5. В случае установления в процессе проверки, предусмотренной частью 4 статьи 16 специального Федерального закона и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6. Поступление гражданина на муниципальную службу осуществляется </w:t>
      </w:r>
      <w:proofErr w:type="gramStart"/>
      <w:r>
        <w:rPr>
          <w:sz w:val="28"/>
          <w:szCs w:val="28"/>
          <w:bdr w:val="none" w:sz="0" w:space="0" w:color="auto" w:frame="1"/>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bdr w:val="none" w:sz="0" w:space="0" w:color="auto" w:frame="1"/>
        </w:rPr>
        <w:t xml:space="preserve"> с учетом особенностей, предусмотренных Федеральным законом.</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   Порядок замещения должности Главы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по контракту и порядок заключения и расторжения контракта с лицом, назначаемым на указанную должность по </w:t>
      </w:r>
      <w:r>
        <w:rPr>
          <w:sz w:val="28"/>
          <w:szCs w:val="28"/>
          <w:bdr w:val="none" w:sz="0" w:space="0" w:color="auto" w:frame="1"/>
        </w:rPr>
        <w:lastRenderedPageBreak/>
        <w:t>контракту, определяются Федеральным законом "Об общих принципах организации местного самоуправления в Российской Федерации".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Типовая форма контракта с лицом, назначаемым на должность Главы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по контракту, утверждается Законом Курской области  «О муниципальной службе в Курской области».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8. Поступление гражданина на муниципальную службу оформляется распоряжением Главы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о назначении на должность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9. Сторонами трудового договора при поступлении на муниципальную службу являются Глава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и муниципальный служащий.</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14. Конкурс на замещение должности муниципальной службы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1. При замещении должности муниципальной службы в Администрации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2. Порядок проведения конкурса на замещение должности муниципальной службы утверждается решением Собранием депутатов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30 дней до дня проведения конкурса. Общее число членов конкурсной комиссии в муниципальном образовании и порядок ее формирования устанавливаются Собранием депутатов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Глава администрации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15. Аттестация муниципальных служащих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1. Аттестация муниципального служащего проводится в целях определения его соответствия замещаемой должности муниципальной </w:t>
      </w:r>
      <w:r>
        <w:rPr>
          <w:sz w:val="28"/>
          <w:szCs w:val="28"/>
          <w:bdr w:val="none" w:sz="0" w:space="0" w:color="auto" w:frame="1"/>
        </w:rPr>
        <w:lastRenderedPageBreak/>
        <w:t>службы. Аттестация муниципального служащего проводится один раз в три года.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Аттестации не подлежат следующие муниципальные служащие: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замещающие должности муниципальной службы менее одного года;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2) </w:t>
      </w:r>
      <w:proofErr w:type="gramStart"/>
      <w:r>
        <w:rPr>
          <w:sz w:val="28"/>
          <w:szCs w:val="28"/>
          <w:bdr w:val="none" w:sz="0" w:space="0" w:color="auto" w:frame="1"/>
        </w:rPr>
        <w:t>достигшие</w:t>
      </w:r>
      <w:proofErr w:type="gramEnd"/>
      <w:r>
        <w:rPr>
          <w:sz w:val="28"/>
          <w:szCs w:val="28"/>
          <w:bdr w:val="none" w:sz="0" w:space="0" w:color="auto" w:frame="1"/>
        </w:rPr>
        <w:t xml:space="preserve"> возраста 60 лет;</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беременные женщины;</w:t>
      </w:r>
    </w:p>
    <w:p w:rsidR="00600F78" w:rsidRDefault="00600F78" w:rsidP="00600F78">
      <w:pPr>
        <w:spacing w:line="276" w:lineRule="auto"/>
        <w:ind w:firstLine="709"/>
        <w:jc w:val="both"/>
        <w:textAlignment w:val="top"/>
        <w:rPr>
          <w:sz w:val="28"/>
          <w:szCs w:val="28"/>
        </w:rPr>
      </w:pPr>
      <w:proofErr w:type="gramStart"/>
      <w:r>
        <w:rPr>
          <w:sz w:val="28"/>
          <w:szCs w:val="28"/>
          <w:bdr w:val="none" w:sz="0" w:space="0" w:color="auto" w:frame="1"/>
        </w:rPr>
        <w:t>4) находящиеся в отпуске по беременности и родам или в отпуске по уходу за ребенком до достижения им возраста трех лет.</w:t>
      </w:r>
      <w:proofErr w:type="gramEnd"/>
      <w:r>
        <w:rPr>
          <w:sz w:val="28"/>
          <w:szCs w:val="28"/>
          <w:bdr w:val="none" w:sz="0" w:space="0" w:color="auto" w:frame="1"/>
        </w:rPr>
        <w:t xml:space="preserve"> Аттестация указанных муниципальных служащих возможна не ранее чем через один год после выхода из отпуска;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5) замещающие должности муниципальной службы на основании срочного трудового договора (контракта).</w:t>
      </w:r>
    </w:p>
    <w:p w:rsidR="00600F78"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xml:space="preserve">3. </w:t>
      </w:r>
      <w:r>
        <w:rPr>
          <w:rFonts w:eastAsia="Calibri"/>
          <w:color w:val="000000"/>
          <w:sz w:val="28"/>
          <w:szCs w:val="28"/>
          <w:shd w:val="clear" w:color="auto" w:fill="FFFFFF"/>
          <w:lang w:eastAsia="en-US"/>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Г</w:t>
      </w:r>
      <w:r>
        <w:rPr>
          <w:sz w:val="28"/>
          <w:szCs w:val="28"/>
          <w:bdr w:val="none" w:sz="0" w:space="0" w:color="auto" w:frame="1"/>
        </w:rPr>
        <w:t xml:space="preserve">лаве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4. По результатам аттестации Глава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lastRenderedPageBreak/>
        <w:t>6. Муниципальный служащий вправе обжаловать результаты аттестации в судебном порядке.</w:t>
      </w:r>
    </w:p>
    <w:p w:rsidR="00600F78"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xml:space="preserve">7. Положение о проведении аттестации муниципальных служащих утверждается Главой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в соответствии с Типовым положением о проведении аттестации муниципальных служащих, утвержденным Законом Курской области «О муниципальной службе в Курской области».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15.1. Квалификационный экзамен муниципальных служащих</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Квалификационный экзамен сдают муниципальные служащие, указанные в пункте 2 статьи 6.1 настоящего Положения.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5. Порядок сдачи квалификационного экзамена муниципальным служащим определяется муниципальным правовым актом Главы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в соответствии с положениями настоящей статьи и Типовым положением о порядке присвоения и сохранения классных чинов муниципальной службы муниципальным служащим в Курской области.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16. Основания для расторжения трудового договора с муниципальным служащим</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szCs w:val="28"/>
          <w:bdr w:val="none" w:sz="0" w:space="0" w:color="auto" w:frame="1"/>
        </w:rPr>
        <w:t>может быть также расторгнут</w:t>
      </w:r>
      <w:proofErr w:type="gramEnd"/>
      <w:r>
        <w:rPr>
          <w:sz w:val="28"/>
          <w:szCs w:val="28"/>
          <w:bdr w:val="none" w:sz="0" w:space="0" w:color="auto" w:frame="1"/>
        </w:rPr>
        <w:t xml:space="preserve"> по инициативе работодателя в случае: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достижения предельного возраста, установленного для замещения должности муниципальной службы;</w:t>
      </w:r>
    </w:p>
    <w:p w:rsidR="00600F78" w:rsidRDefault="00600F78" w:rsidP="00600F78">
      <w:pPr>
        <w:spacing w:line="276" w:lineRule="auto"/>
        <w:ind w:firstLine="709"/>
        <w:jc w:val="both"/>
        <w:textAlignment w:val="top"/>
        <w:rPr>
          <w:sz w:val="28"/>
          <w:szCs w:val="28"/>
        </w:rPr>
      </w:pPr>
      <w:proofErr w:type="gramStart"/>
      <w:r>
        <w:rPr>
          <w:sz w:val="28"/>
          <w:szCs w:val="28"/>
          <w:bdr w:val="none" w:sz="0" w:space="0" w:color="auto" w:frame="1"/>
        </w:rPr>
        <w:t xml:space="preserve">2) прекращения гражданства Российской Федерации, прекращения гражданства иностранного государства - участника международного </w:t>
      </w:r>
      <w:r>
        <w:rPr>
          <w:sz w:val="28"/>
          <w:szCs w:val="28"/>
          <w:bdr w:val="none" w:sz="0" w:space="0" w:color="auto" w:frame="1"/>
        </w:rPr>
        <w:lastRenderedPageBreak/>
        <w:t>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bdr w:val="none" w:sz="0" w:space="0" w:color="auto" w:frame="1"/>
        </w:rPr>
        <w:t xml:space="preserve"> </w:t>
      </w:r>
      <w:proofErr w:type="gramStart"/>
      <w:r>
        <w:rPr>
          <w:sz w:val="28"/>
          <w:szCs w:val="28"/>
          <w:bdr w:val="none" w:sz="0" w:space="0" w:color="auto" w:frame="1"/>
        </w:rPr>
        <w:t>соответствии</w:t>
      </w:r>
      <w:proofErr w:type="gramEnd"/>
      <w:r>
        <w:rPr>
          <w:sz w:val="28"/>
          <w:szCs w:val="28"/>
          <w:bdr w:val="none" w:sz="0" w:space="0" w:color="auto" w:frame="1"/>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3) несоблюдения ограничений и запретов, связанных с муниципальной службой и установленных статьями 13 и 14, 14.1 и 15 специального Федерального закона и статьями 10.1, 10.2, 10.3 Закона Курской области «О муниципальной службе в Курской области».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4) применения административного наказания в виде дисквалификации.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Глава 5. РАБОЧЕЕ (СЛУЖЕБНОЕ) ВРЕМЯ И ВРЕМЯ ОТДЫХА</w:t>
      </w:r>
    </w:p>
    <w:p w:rsidR="00600F78" w:rsidRDefault="00600F78" w:rsidP="00600F78">
      <w:pPr>
        <w:spacing w:line="276" w:lineRule="auto"/>
        <w:jc w:val="both"/>
        <w:textAlignment w:val="top"/>
        <w:rPr>
          <w:b/>
          <w:sz w:val="28"/>
          <w:szCs w:val="28"/>
        </w:rPr>
      </w:pPr>
      <w:r>
        <w:rPr>
          <w:b/>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17. Рабочее (служебное) время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Рабочее (служебное) время муниципальных служащих регулируется в соответствии с трудовым законодательством.</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sz w:val="28"/>
          <w:szCs w:val="28"/>
        </w:rPr>
      </w:pPr>
      <w:r>
        <w:rPr>
          <w:b/>
          <w:sz w:val="28"/>
          <w:szCs w:val="28"/>
          <w:bdr w:val="none" w:sz="0" w:space="0" w:color="auto" w:frame="1"/>
        </w:rPr>
        <w:t>Статья 18. Отпуск муниципального служащего</w:t>
      </w:r>
      <w:r>
        <w:rPr>
          <w:sz w:val="28"/>
          <w:szCs w:val="28"/>
          <w:bdr w:val="none" w:sz="0" w:space="0" w:color="auto" w:frame="1"/>
        </w:rPr>
        <w:t>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00F78" w:rsidRDefault="00600F78" w:rsidP="00600F78">
      <w:pPr>
        <w:spacing w:line="276" w:lineRule="auto"/>
        <w:ind w:firstLine="709"/>
        <w:jc w:val="both"/>
        <w:textAlignment w:val="top"/>
        <w:rPr>
          <w:rFonts w:eastAsia="Calibri"/>
          <w:sz w:val="28"/>
          <w:szCs w:val="28"/>
          <w:lang w:eastAsia="en-US"/>
        </w:rPr>
      </w:pPr>
      <w:r>
        <w:rPr>
          <w:sz w:val="28"/>
          <w:szCs w:val="28"/>
          <w:bdr w:val="none" w:sz="0" w:space="0" w:color="auto" w:frame="1"/>
        </w:rPr>
        <w:t xml:space="preserve">3. </w:t>
      </w:r>
      <w:r>
        <w:rPr>
          <w:rFonts w:eastAsia="Calibri"/>
          <w:sz w:val="28"/>
          <w:szCs w:val="28"/>
          <w:lang w:eastAsia="en-US"/>
        </w:rPr>
        <w:t>Ежегодный основной оплачиваемый отпуск предоставляется лицам, замещающим муниципальные должности продолжительностью 30 календарных дней, муниципальным служащим 30 календарных дней.</w:t>
      </w:r>
    </w:p>
    <w:p w:rsidR="00600F78" w:rsidRDefault="00600F78" w:rsidP="00600F78">
      <w:pPr>
        <w:spacing w:line="276" w:lineRule="auto"/>
        <w:ind w:firstLine="709"/>
        <w:jc w:val="both"/>
        <w:rPr>
          <w:sz w:val="28"/>
          <w:szCs w:val="28"/>
        </w:rPr>
      </w:pPr>
      <w:r>
        <w:rPr>
          <w:sz w:val="28"/>
          <w:szCs w:val="28"/>
          <w:bdr w:val="none" w:sz="0" w:space="0" w:color="auto" w:frame="1"/>
        </w:rPr>
        <w:t xml:space="preserve">4. </w:t>
      </w:r>
      <w:r>
        <w:rPr>
          <w:rFonts w:eastAsia="Calibri"/>
          <w:sz w:val="28"/>
          <w:szCs w:val="28"/>
          <w:lang w:eastAsia="en-US"/>
        </w:rPr>
        <w:t xml:space="preserve">Ежегодный </w:t>
      </w:r>
      <w:hyperlink r:id="rId5" w:anchor="sub_1400" w:history="1">
        <w:r w:rsidRPr="004A6422">
          <w:rPr>
            <w:rStyle w:val="a3"/>
            <w:rFonts w:eastAsia="Calibri"/>
            <w:color w:val="auto"/>
            <w:sz w:val="28"/>
            <w:szCs w:val="28"/>
            <w:u w:val="none"/>
            <w:lang w:eastAsia="en-US"/>
          </w:rPr>
          <w:t>дополнительный оплачиваемый отпуск</w:t>
        </w:r>
      </w:hyperlink>
      <w:r>
        <w:rPr>
          <w:rFonts w:eastAsia="Calibri"/>
          <w:sz w:val="28"/>
          <w:szCs w:val="28"/>
          <w:lang w:eastAsia="en-US"/>
        </w:rPr>
        <w:t xml:space="preserve"> за особые условия службы (ненормированный рабочий день), замещающим </w:t>
      </w:r>
      <w:r>
        <w:rPr>
          <w:rFonts w:eastAsia="Calibri"/>
          <w:sz w:val="28"/>
          <w:szCs w:val="28"/>
          <w:lang w:eastAsia="en-US"/>
        </w:rPr>
        <w:lastRenderedPageBreak/>
        <w:t>муниципальные должности  предоставляется продолжительностью 15 календарных дней;  муниципальным служащим от 3 до 14 календарных дней в зависимости от группы должностей.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5. Муниципальному служащему по его письменному заявлению может предоставляться отпуск без сохранения денежного содержания продолжительностью не более одного года.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6. Муниципальному служащему предоставляется отпуск без сохранения денежного содержания в случаях, предусмотренных федеральными законами.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Глава 6. ПРИНЦИПЫ ОПЛАТЫ ТРУДА МУНИЦИПАЛЬНОГО СЛУЖАЩЕГО. ГАРАНТИИ, ПРЕДОСТАВЛЯЕМЫЕ МУНИЦИПАЛЬНОМУ СЛУЖАЩЕМУ. СТАЖ МУНИЦИПАЛЬНОЙ СЛУЖБЫ</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sz w:val="28"/>
          <w:szCs w:val="28"/>
        </w:rPr>
      </w:pPr>
      <w:r>
        <w:rPr>
          <w:b/>
          <w:sz w:val="28"/>
          <w:szCs w:val="28"/>
          <w:bdr w:val="none" w:sz="0" w:space="0" w:color="auto" w:frame="1"/>
        </w:rPr>
        <w:t>Статья 19. Принципы оплаты труда муниципального служащего</w:t>
      </w:r>
      <w:r>
        <w:rPr>
          <w:sz w:val="28"/>
          <w:szCs w:val="28"/>
          <w:bdr w:val="none" w:sz="0" w:space="0" w:color="auto" w:frame="1"/>
        </w:rPr>
        <w:t>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других ежемесячных и иных дополнительных выплат (далее - дополнительные выплаты), определяемых настоящим Положением.</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2. Органы местного самоуправления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самостоятельно определяют размер и условия оплаты труда муниципальных служащих.</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Размер должностного оклада, и дополнительных выплат, а также порядок их осуществления устанавливаются муниципальными правовыми актами, издаваемыми Собранием депутатов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в соответствии с законодательством Российской Федерации, и законодательством Курской области.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К дополнительным выплатам относятся: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ежемесячная надбавка к должностному окладу за классный чин;</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ежемесячная надбавка к должностному окладу за выслугу лет на муниципальной службе;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ежемесячная надбавка к должностному окладу за особые условия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ежемесячная процентная надбавка к должностному окладу за работу со сведениями, составляющими государственную тайну;</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ежемесячное денежное поощрение;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lastRenderedPageBreak/>
        <w:t>премии за выполнение особо важных и сложных заданий;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единовременная выплата при предоставлении ежегодного оплачиваемого отпуска;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материальная помощь.</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4. </w:t>
      </w:r>
      <w:proofErr w:type="gramStart"/>
      <w:r>
        <w:rPr>
          <w:sz w:val="28"/>
          <w:szCs w:val="28"/>
          <w:bdr w:val="none" w:sz="0" w:space="0" w:color="auto" w:frame="1"/>
        </w:rPr>
        <w:t>Муниципальным служащим производятся другие выплаты, предусмотренные федеральными законами и иными нормативными правовыми актами Российской Федерации, Курской области и муниципальными правовыми актами.</w:t>
      </w:r>
      <w:proofErr w:type="gramEnd"/>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20. Гарантии, предоставляемые муниципальному служащему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Муниципальному служащему гарантируются: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условия работы, обеспечивающие исполнение им должностных обязанностей в соответствии с должностной инструкцией;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право на своевременное и в полном объеме получение денежного содержания;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4) медицинское обслуживание муниципального служащего и членов его семьи, в том числе после выхода муниципального служащего на пенсию;</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2. При расторжении трудового договора с муниципальным служащим в связи с ликвидацией органа местного самоуправления, сокращением </w:t>
      </w:r>
      <w:r>
        <w:rPr>
          <w:sz w:val="28"/>
          <w:szCs w:val="28"/>
          <w:bdr w:val="none" w:sz="0" w:space="0" w:color="auto" w:frame="1"/>
        </w:rPr>
        <w:lastRenderedPageBreak/>
        <w:t>численности или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Законами Курской области и уставом муниципального образования муниципальным служащим могут быть предоставлены дополнительные гарантии.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sz w:val="28"/>
          <w:szCs w:val="28"/>
        </w:rPr>
      </w:pPr>
      <w:r>
        <w:rPr>
          <w:b/>
          <w:sz w:val="28"/>
          <w:szCs w:val="28"/>
          <w:bdr w:val="none" w:sz="0" w:space="0" w:color="auto" w:frame="1"/>
        </w:rPr>
        <w:t>Статья 21. Пенсионное обеспечение муниципального служащего и членов его семьи</w:t>
      </w:r>
      <w:r>
        <w:rPr>
          <w:sz w:val="28"/>
          <w:szCs w:val="28"/>
          <w:bdr w:val="none" w:sz="0" w:space="0" w:color="auto" w:frame="1"/>
        </w:rPr>
        <w:t>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Краснодарского края.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2. </w:t>
      </w:r>
      <w:proofErr w:type="gramStart"/>
      <w:r>
        <w:rPr>
          <w:sz w:val="28"/>
          <w:szCs w:val="28"/>
          <w:bdr w:val="none" w:sz="0" w:space="0" w:color="auto" w:frame="1"/>
        </w:rPr>
        <w:t>Определение размера государственной пенсии (суммы пенсий, назначенных в соответствии с законодательством Российской Федерации и законодательством Курской области (далее в настоящей статье - государственная пенсия)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Курской области.</w:t>
      </w:r>
      <w:proofErr w:type="gramEnd"/>
      <w:r>
        <w:rPr>
          <w:sz w:val="28"/>
          <w:szCs w:val="28"/>
          <w:bdr w:val="none" w:sz="0" w:space="0" w:color="auto" w:frame="1"/>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00F78" w:rsidRDefault="00600F78" w:rsidP="00600F78">
      <w:pPr>
        <w:spacing w:line="276" w:lineRule="auto"/>
        <w:ind w:firstLine="708"/>
        <w:jc w:val="both"/>
        <w:textAlignment w:val="top"/>
        <w:rPr>
          <w:sz w:val="28"/>
          <w:szCs w:val="28"/>
        </w:rPr>
      </w:pPr>
      <w:r>
        <w:rPr>
          <w:sz w:val="28"/>
          <w:szCs w:val="28"/>
        </w:rPr>
        <w:t> </w:t>
      </w:r>
    </w:p>
    <w:p w:rsidR="00600F78" w:rsidRDefault="00600F78" w:rsidP="00600F78">
      <w:pPr>
        <w:spacing w:line="276" w:lineRule="auto"/>
        <w:jc w:val="center"/>
        <w:textAlignment w:val="top"/>
        <w:rPr>
          <w:sz w:val="28"/>
          <w:szCs w:val="28"/>
        </w:rPr>
      </w:pPr>
      <w:r>
        <w:rPr>
          <w:b/>
          <w:sz w:val="28"/>
          <w:szCs w:val="28"/>
          <w:bdr w:val="none" w:sz="0" w:space="0" w:color="auto" w:frame="1"/>
        </w:rPr>
        <w:t>Статья 22. Стаж муниципальной службы</w:t>
      </w:r>
      <w:r>
        <w:rPr>
          <w:sz w:val="28"/>
          <w:szCs w:val="28"/>
          <w:bdr w:val="none" w:sz="0" w:space="0" w:color="auto" w:frame="1"/>
        </w:rPr>
        <w:t>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1. В стаж (общую продолжительность)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включаются периоды работы </w:t>
      </w:r>
      <w:proofErr w:type="gramStart"/>
      <w:r>
        <w:rPr>
          <w:sz w:val="28"/>
          <w:szCs w:val="28"/>
          <w:bdr w:val="none" w:sz="0" w:space="0" w:color="auto" w:frame="1"/>
        </w:rPr>
        <w:t>на</w:t>
      </w:r>
      <w:proofErr w:type="gramEnd"/>
      <w:r>
        <w:rPr>
          <w:sz w:val="28"/>
          <w:szCs w:val="28"/>
          <w:bdr w:val="none" w:sz="0" w:space="0" w:color="auto" w:frame="1"/>
        </w:rPr>
        <w:t>:</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1) </w:t>
      </w:r>
      <w:proofErr w:type="gramStart"/>
      <w:r>
        <w:rPr>
          <w:sz w:val="28"/>
          <w:szCs w:val="28"/>
          <w:bdr w:val="none" w:sz="0" w:space="0" w:color="auto" w:frame="1"/>
        </w:rPr>
        <w:t>должностях</w:t>
      </w:r>
      <w:proofErr w:type="gramEnd"/>
      <w:r>
        <w:rPr>
          <w:sz w:val="28"/>
          <w:szCs w:val="28"/>
          <w:bdr w:val="none" w:sz="0" w:space="0" w:color="auto" w:frame="1"/>
        </w:rPr>
        <w:t xml:space="preserve"> муниципальной службы (муниципальных должностях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lastRenderedPageBreak/>
        <w:t xml:space="preserve">2) муниципальных </w:t>
      </w:r>
      <w:proofErr w:type="gramStart"/>
      <w:r>
        <w:rPr>
          <w:sz w:val="28"/>
          <w:szCs w:val="28"/>
          <w:bdr w:val="none" w:sz="0" w:space="0" w:color="auto" w:frame="1"/>
        </w:rPr>
        <w:t>должностях</w:t>
      </w:r>
      <w:proofErr w:type="gramEnd"/>
      <w:r>
        <w:rPr>
          <w:sz w:val="28"/>
          <w:szCs w:val="28"/>
          <w:bdr w:val="none" w:sz="0" w:space="0" w:color="auto" w:frame="1"/>
        </w:rPr>
        <w:t>;</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3) государственных </w:t>
      </w:r>
      <w:proofErr w:type="gramStart"/>
      <w:r>
        <w:rPr>
          <w:sz w:val="28"/>
          <w:szCs w:val="28"/>
          <w:bdr w:val="none" w:sz="0" w:space="0" w:color="auto" w:frame="1"/>
        </w:rPr>
        <w:t>должностях</w:t>
      </w:r>
      <w:proofErr w:type="gramEnd"/>
      <w:r>
        <w:rPr>
          <w:sz w:val="28"/>
          <w:szCs w:val="28"/>
          <w:bdr w:val="none" w:sz="0" w:space="0" w:color="auto" w:frame="1"/>
        </w:rPr>
        <w:t xml:space="preserve"> Российской Федерации и государственных должностях субъектов Российской Федерации;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4) </w:t>
      </w:r>
      <w:proofErr w:type="gramStart"/>
      <w:r>
        <w:rPr>
          <w:sz w:val="28"/>
          <w:szCs w:val="28"/>
          <w:bdr w:val="none" w:sz="0" w:space="0" w:color="auto" w:frame="1"/>
        </w:rPr>
        <w:t>должностях</w:t>
      </w:r>
      <w:proofErr w:type="gramEnd"/>
      <w:r>
        <w:rPr>
          <w:sz w:val="28"/>
          <w:szCs w:val="28"/>
          <w:bdr w:val="none" w:sz="0" w:space="0" w:color="auto" w:frame="1"/>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Курской области, исчисленному в соответствии с Законом Курской области «О государственной гражданской службе Курской области».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Глава 7. ПООЩРЕНИЕ МУНИЦИПАЛЬНОГО СЛУЖАЩЕГО. ДИСЦИПЛИНАРНАЯ ОТВЕТСТВЕННОСТЬ МУНИЦИПАЛЬНОГО СЛУЖАЩЕГО</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23. Поощрение муниципального служащего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1. Виды поощрения муниципального служащего и порядок его применения устанавливаются муниципальными правовыми актами, принимаемыми Собранием депутатов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в соответствии с федеральными законами и Законом Курской области «О муниципальной службе в Курской области», настоящим Положением.</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За безупречную и эффективную муниципальную службу применяются следующие виды поощрения и награждения: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объявление благодарности с выплатой единовременного поощрения;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награждение почетной грамотой с выплатой единовременного поощрения или с вручением ценного подарка;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иные виды поощрения и награждения;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4) иные виды поощрения и награждения, предусмотренные законодательством Российской Федерации;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5) иные виды поощрения и награждения, предусмотренные законодательством Курской области.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24. Дисциплинарная ответственность муниципального служащего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1. За совершение дисциплинарного проступка - неисполнение или ненадлежащее исполнение муниципальным служащим по его вине </w:t>
      </w:r>
      <w:r>
        <w:rPr>
          <w:sz w:val="28"/>
          <w:szCs w:val="28"/>
          <w:bdr w:val="none" w:sz="0" w:space="0" w:color="auto" w:frame="1"/>
        </w:rPr>
        <w:lastRenderedPageBreak/>
        <w:t>возложенных на него служебных обязанностей - работодатель имеет право применить следующие дисциплинарные взыскания: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замечание;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выговор;</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увольнение с муниципальной службы по соответствующим основаниям.</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w:t>
      </w:r>
    </w:p>
    <w:p w:rsidR="00600F78"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3. Порядок применения и снятия дисциплинарных взысканий определяется трудовым законодательством, с учетом особенностей, установленных специальным Федеральным законом и настоящим Положением.</w:t>
      </w:r>
    </w:p>
    <w:p w:rsidR="00600F78" w:rsidRDefault="00600F78" w:rsidP="00600F78">
      <w:pPr>
        <w:spacing w:line="276" w:lineRule="auto"/>
        <w:ind w:firstLine="709"/>
        <w:jc w:val="both"/>
        <w:textAlignment w:val="top"/>
        <w:rPr>
          <w:sz w:val="28"/>
          <w:szCs w:val="28"/>
        </w:rPr>
      </w:pPr>
    </w:p>
    <w:p w:rsidR="00600F78" w:rsidRDefault="00600F78" w:rsidP="00600F78">
      <w:pPr>
        <w:spacing w:line="276" w:lineRule="auto"/>
        <w:ind w:firstLine="709"/>
        <w:jc w:val="center"/>
        <w:textAlignment w:val="top"/>
        <w:rPr>
          <w:b/>
          <w:sz w:val="28"/>
          <w:szCs w:val="28"/>
        </w:rPr>
      </w:pPr>
      <w:r>
        <w:rPr>
          <w:b/>
          <w:sz w:val="28"/>
          <w:szCs w:val="28"/>
          <w:bdr w:val="none" w:sz="0" w:space="0" w:color="auto" w:frame="1"/>
        </w:rPr>
        <w:t>Статья 25.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специальным Федеральным законом, Федеральным законом "О противодействии коррупции" и другими федеральными законами, налагаются взыскания, предусмотренные статьей 27 специального Федерального закона (Статья 24 настоящего Положения).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(статьи 11.1 и 12 настоящего Положения).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Взыскания, предусмотренные статьями 14.1, 15 и 27 специального Федерального закона (статьи 11.1, 12 и 24 настоящего Положения), применяются представителем нанимателя (работодателем) на основании: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рекомендации комиссии по урегулированию конфликта интересов в случае, если доклад о результатах проверки направлялся в комиссию;</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объяснений муниципального служащего;</w:t>
      </w:r>
    </w:p>
    <w:p w:rsidR="00600F78" w:rsidRDefault="00600F78" w:rsidP="00600F78">
      <w:pPr>
        <w:spacing w:line="276" w:lineRule="auto"/>
        <w:ind w:firstLine="709"/>
        <w:jc w:val="both"/>
        <w:textAlignment w:val="top"/>
        <w:rPr>
          <w:sz w:val="28"/>
          <w:szCs w:val="28"/>
        </w:rPr>
      </w:pPr>
      <w:r>
        <w:rPr>
          <w:sz w:val="28"/>
          <w:szCs w:val="28"/>
          <w:bdr w:val="none" w:sz="0" w:space="0" w:color="auto" w:frame="1"/>
        </w:rPr>
        <w:lastRenderedPageBreak/>
        <w:t>3) иных материалов.</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4. </w:t>
      </w:r>
      <w:proofErr w:type="gramStart"/>
      <w:r>
        <w:rPr>
          <w:sz w:val="28"/>
          <w:szCs w:val="28"/>
          <w:bdr w:val="none" w:sz="0" w:space="0" w:color="auto" w:frame="1"/>
        </w:rPr>
        <w:t>При применении взысканий, предусмотренных статьями 14.1, 15 и 27  Федерального закона (статьи 11.1, 12),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w:t>
      </w:r>
      <w:proofErr w:type="gramEnd"/>
      <w:r>
        <w:rPr>
          <w:sz w:val="28"/>
          <w:szCs w:val="28"/>
          <w:bdr w:val="none" w:sz="0" w:space="0" w:color="auto" w:frame="1"/>
        </w:rPr>
        <w:t xml:space="preserve"> должностных обязанностей.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5. </w:t>
      </w:r>
      <w:proofErr w:type="gramStart"/>
      <w:r>
        <w:rPr>
          <w:sz w:val="28"/>
          <w:szCs w:val="28"/>
          <w:bdr w:val="none" w:sz="0" w:space="0" w:color="auto" w:frame="1"/>
        </w:rPr>
        <w:t>Взыскания, предусмотренные статьями 14.1, 15 и 27 специального Федерального закона (статьи 11.1, 12 и 24 настоящего Положения),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w:t>
      </w:r>
      <w:proofErr w:type="gramEnd"/>
      <w:r>
        <w:rPr>
          <w:sz w:val="28"/>
          <w:szCs w:val="28"/>
          <w:bdr w:val="none" w:sz="0" w:space="0" w:color="auto" w:frame="1"/>
        </w:rPr>
        <w:t xml:space="preserve">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6. </w:t>
      </w:r>
      <w:proofErr w:type="gramStart"/>
      <w:r>
        <w:rPr>
          <w:sz w:val="28"/>
          <w:szCs w:val="28"/>
          <w:bdr w:val="none" w:sz="0" w:space="0" w:color="auto" w:frame="1"/>
        </w:rPr>
        <w:t>В акте о применении к муниципальному служащему взыскания в случае совершения им коррупционного правонарушения в качестве</w:t>
      </w:r>
      <w:proofErr w:type="gramEnd"/>
      <w:r>
        <w:rPr>
          <w:sz w:val="28"/>
          <w:szCs w:val="28"/>
          <w:bdr w:val="none" w:sz="0" w:space="0" w:color="auto" w:frame="1"/>
        </w:rPr>
        <w:t xml:space="preserve"> основания применения взыскания указывается часть 1 или 2 статьи 27.1 специального Федерального закона.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8. Муниципальный служащий вправе обжаловать взыскание в порядке, установленном законодательством Российской Федерации.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9.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  Федерального закона (подпункты 1 и 2 пункта 1 статьи 24 настоящего Положения), он считается не имеющим взыскания.</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lastRenderedPageBreak/>
        <w:t>Глава 8. КАДРОВАЯ РАБОТА В МУНИЦИПАЛЬНОМ ОБРАЗОВАНИИ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sz w:val="28"/>
          <w:szCs w:val="28"/>
        </w:rPr>
      </w:pPr>
      <w:r>
        <w:rPr>
          <w:b/>
          <w:sz w:val="28"/>
          <w:szCs w:val="28"/>
          <w:bdr w:val="none" w:sz="0" w:space="0" w:color="auto" w:frame="1"/>
        </w:rPr>
        <w:t>Статья 26. Кадровая работа в муниципальном образовании</w:t>
      </w:r>
      <w:r>
        <w:rPr>
          <w:sz w:val="28"/>
          <w:szCs w:val="28"/>
          <w:bdr w:val="none" w:sz="0" w:space="0" w:color="auto" w:frame="1"/>
        </w:rPr>
        <w:t>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Кадровая работа в муниципальном образовании включает в себя: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формирование кадрового состава для замещения должностей муниципальной службы;</w:t>
      </w:r>
    </w:p>
    <w:p w:rsidR="00600F78"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xml:space="preserve">- подготовку предложений о реализации положений законодательства о муниципальной службе и внесение указанных предложений Главе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ведение трудовых книжек муниципальных служащих;</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ведение личных дел муниципальных служащих;</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ведение реестра муниципальных служащих в муниципальном образовании;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оформление и выдачу служебных удостоверений муниципальных служащих;</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проведение конкурса на замещение вакантных должностей муниципальной службы и включение муниципальных служащих в кадровый резерв;</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проведение аттестации муниципальных служащих;</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организацию работы с кадровым резервом и его эффективное использование;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и другими федеральными законами и статьей 10 настоящего Положения;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lastRenderedPageBreak/>
        <w:t>консультирование муниципальных служащих по правовым и иным вопросам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организацию и обеспечение проведения квалификационных экзаменов муниципальных служащих;</w:t>
      </w:r>
    </w:p>
    <w:p w:rsidR="00600F78"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решение иных вопросов кадровой работы, определяемых трудовым законодательством и настоящим Положением.</w:t>
      </w:r>
    </w:p>
    <w:p w:rsidR="00600F78" w:rsidRDefault="00600F78" w:rsidP="00600F78">
      <w:pPr>
        <w:spacing w:line="276" w:lineRule="auto"/>
        <w:jc w:val="both"/>
        <w:textAlignment w:val="top"/>
        <w:rPr>
          <w:sz w:val="28"/>
          <w:szCs w:val="28"/>
          <w:bdr w:val="none" w:sz="0" w:space="0" w:color="auto" w:frame="1"/>
        </w:rPr>
      </w:pPr>
    </w:p>
    <w:p w:rsidR="00600F78" w:rsidRDefault="00600F78" w:rsidP="00600F78">
      <w:pPr>
        <w:spacing w:line="276" w:lineRule="auto"/>
        <w:jc w:val="center"/>
        <w:rPr>
          <w:b/>
          <w:color w:val="000000"/>
          <w:sz w:val="28"/>
          <w:szCs w:val="28"/>
        </w:rPr>
      </w:pPr>
      <w:r>
        <w:rPr>
          <w:b/>
          <w:bCs/>
          <w:sz w:val="28"/>
          <w:szCs w:val="28"/>
        </w:rPr>
        <w:t>Статья 27</w:t>
      </w:r>
      <w:r>
        <w:rPr>
          <w:b/>
          <w:sz w:val="28"/>
          <w:szCs w:val="28"/>
        </w:rPr>
        <w:t>. </w:t>
      </w:r>
      <w:r>
        <w:rPr>
          <w:b/>
          <w:color w:val="000000"/>
          <w:sz w:val="28"/>
          <w:szCs w:val="28"/>
        </w:rPr>
        <w:t>Подготовка кадров для муниципальной службы на договорной основе.</w:t>
      </w:r>
    </w:p>
    <w:p w:rsidR="00600F78" w:rsidRDefault="00600F78" w:rsidP="00D221F2">
      <w:pPr>
        <w:shd w:val="clear" w:color="auto" w:fill="FFFFFF"/>
        <w:spacing w:line="276" w:lineRule="auto"/>
        <w:ind w:firstLine="720"/>
        <w:jc w:val="both"/>
        <w:rPr>
          <w:color w:val="000000"/>
          <w:sz w:val="28"/>
          <w:szCs w:val="28"/>
        </w:rPr>
      </w:pPr>
      <w:r>
        <w:rPr>
          <w:color w:val="000000"/>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color w:val="000000"/>
          <w:sz w:val="28"/>
          <w:szCs w:val="28"/>
        </w:rPr>
        <w:t>для муниципальной службы на договорной основе в соответствии с </w:t>
      </w:r>
      <w:hyperlink r:id="rId6" w:anchor="block_1041" w:history="1">
        <w:r w:rsidRPr="00D221F2">
          <w:rPr>
            <w:rStyle w:val="a3"/>
            <w:color w:val="auto"/>
            <w:sz w:val="28"/>
            <w:szCs w:val="28"/>
            <w:u w:val="none"/>
          </w:rPr>
          <w:t>законодательством</w:t>
        </w:r>
      </w:hyperlink>
      <w:r w:rsidRPr="00D221F2">
        <w:rPr>
          <w:sz w:val="28"/>
          <w:szCs w:val="28"/>
          <w:u w:val="single"/>
        </w:rPr>
        <w:t> </w:t>
      </w:r>
      <w:r>
        <w:rPr>
          <w:color w:val="000000"/>
          <w:sz w:val="28"/>
          <w:szCs w:val="28"/>
        </w:rPr>
        <w:t>Российской Федерации об образовании</w:t>
      </w:r>
      <w:proofErr w:type="gramEnd"/>
      <w:r>
        <w:rPr>
          <w:color w:val="000000"/>
          <w:sz w:val="28"/>
          <w:szCs w:val="28"/>
        </w:rPr>
        <w:t xml:space="preserve"> и с учетом положений  Федерального закона.</w:t>
      </w:r>
    </w:p>
    <w:p w:rsidR="00600F78" w:rsidRDefault="00600F78" w:rsidP="00600F78">
      <w:pPr>
        <w:shd w:val="clear" w:color="auto" w:fill="FFFFFF"/>
        <w:spacing w:line="276" w:lineRule="auto"/>
        <w:ind w:firstLine="720"/>
        <w:jc w:val="both"/>
        <w:rPr>
          <w:color w:val="000000"/>
          <w:sz w:val="28"/>
          <w:szCs w:val="28"/>
        </w:rPr>
      </w:pPr>
      <w:r>
        <w:rPr>
          <w:color w:val="000000"/>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00F78" w:rsidRDefault="00600F78" w:rsidP="00600F78">
      <w:pPr>
        <w:shd w:val="clear" w:color="auto" w:fill="FFFFFF"/>
        <w:spacing w:line="276" w:lineRule="auto"/>
        <w:ind w:firstLine="720"/>
        <w:jc w:val="both"/>
        <w:rPr>
          <w:color w:val="000000"/>
          <w:sz w:val="28"/>
          <w:szCs w:val="28"/>
        </w:rPr>
      </w:pPr>
      <w:r>
        <w:rPr>
          <w:color w:val="000000"/>
          <w:sz w:val="28"/>
          <w:szCs w:val="28"/>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w:t>
      </w:r>
      <w:r w:rsidR="004A6422">
        <w:rPr>
          <w:color w:val="000000"/>
          <w:sz w:val="28"/>
          <w:szCs w:val="28"/>
        </w:rPr>
        <w:t>Наумовского</w:t>
      </w:r>
      <w:r>
        <w:rPr>
          <w:color w:val="000000"/>
          <w:sz w:val="28"/>
          <w:szCs w:val="28"/>
        </w:rPr>
        <w:t xml:space="preserve"> сельсовета Конышевского района </w:t>
      </w:r>
      <w:r w:rsidR="00D221F2">
        <w:rPr>
          <w:color w:val="000000"/>
          <w:sz w:val="28"/>
          <w:szCs w:val="28"/>
        </w:rPr>
        <w:t>Курской</w:t>
      </w:r>
      <w:r>
        <w:rPr>
          <w:color w:val="000000"/>
          <w:sz w:val="28"/>
          <w:szCs w:val="28"/>
        </w:rPr>
        <w:t xml:space="preserve"> области не </w:t>
      </w:r>
      <w:proofErr w:type="gramStart"/>
      <w:r>
        <w:rPr>
          <w:color w:val="000000"/>
          <w:sz w:val="28"/>
          <w:szCs w:val="28"/>
        </w:rPr>
        <w:t>позднее</w:t>
      </w:r>
      <w:proofErr w:type="gramEnd"/>
      <w:r>
        <w:rPr>
          <w:color w:val="000000"/>
          <w:sz w:val="28"/>
          <w:szCs w:val="28"/>
        </w:rPr>
        <w:t xml:space="preserve"> чем за один месяц до даты проведения указанного конкурса.</w:t>
      </w:r>
    </w:p>
    <w:p w:rsidR="00600F78" w:rsidRDefault="00600F78" w:rsidP="00600F78">
      <w:pPr>
        <w:shd w:val="clear" w:color="auto" w:fill="FFFFFF"/>
        <w:spacing w:line="276" w:lineRule="auto"/>
        <w:ind w:firstLine="720"/>
        <w:jc w:val="both"/>
        <w:rPr>
          <w:color w:val="000000"/>
          <w:sz w:val="28"/>
          <w:szCs w:val="28"/>
        </w:rPr>
      </w:pPr>
      <w:r>
        <w:rPr>
          <w:color w:val="000000"/>
          <w:sz w:val="28"/>
          <w:szCs w:val="28"/>
        </w:rPr>
        <w:t>4. </w:t>
      </w:r>
      <w:proofErr w:type="gramStart"/>
      <w:r>
        <w:rPr>
          <w:color w:val="000000"/>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color w:val="000000"/>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w:t>
      </w:r>
      <w:r w:rsidRPr="00D221F2">
        <w:rPr>
          <w:color w:val="000000"/>
          <w:sz w:val="28"/>
          <w:szCs w:val="28"/>
        </w:rPr>
        <w:t> </w:t>
      </w:r>
      <w:hyperlink r:id="rId7" w:anchor="block_28015" w:history="1">
        <w:r w:rsidRPr="00D221F2">
          <w:rPr>
            <w:rStyle w:val="a3"/>
            <w:color w:val="auto"/>
            <w:sz w:val="28"/>
            <w:szCs w:val="28"/>
            <w:u w:val="none"/>
          </w:rPr>
          <w:t>частью 5</w:t>
        </w:r>
      </w:hyperlink>
      <w:r w:rsidRPr="00D221F2">
        <w:rPr>
          <w:sz w:val="28"/>
          <w:szCs w:val="28"/>
          <w:u w:val="single"/>
        </w:rPr>
        <w:t> </w:t>
      </w:r>
      <w:r>
        <w:rPr>
          <w:color w:val="000000"/>
          <w:sz w:val="28"/>
          <w:szCs w:val="28"/>
        </w:rPr>
        <w:t>настоящей статьи, соответствовать требованиям, установленным Федеральным законом для замещения должностей муниципальной службы.</w:t>
      </w:r>
    </w:p>
    <w:p w:rsidR="00600F78" w:rsidRDefault="00600F78" w:rsidP="00600F78">
      <w:pPr>
        <w:shd w:val="clear" w:color="auto" w:fill="FFFFFF"/>
        <w:spacing w:line="276" w:lineRule="auto"/>
        <w:ind w:firstLine="720"/>
        <w:jc w:val="both"/>
        <w:rPr>
          <w:color w:val="000000"/>
          <w:sz w:val="28"/>
          <w:szCs w:val="28"/>
        </w:rPr>
      </w:pPr>
      <w:r>
        <w:rPr>
          <w:color w:val="000000"/>
          <w:sz w:val="28"/>
          <w:szCs w:val="28"/>
        </w:rPr>
        <w:t xml:space="preserve">5. Срок обязательного прохождения муниципальной службы после окончания целевого обучения устанавливается договором о целевом </w:t>
      </w:r>
      <w:r>
        <w:rPr>
          <w:color w:val="000000"/>
          <w:sz w:val="28"/>
          <w:szCs w:val="28"/>
        </w:rPr>
        <w:lastRenderedPageBreak/>
        <w:t>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00F78" w:rsidRDefault="00600F78" w:rsidP="00600F78">
      <w:pPr>
        <w:shd w:val="clear" w:color="auto" w:fill="FFFFFF"/>
        <w:spacing w:line="276" w:lineRule="auto"/>
        <w:ind w:firstLine="720"/>
        <w:jc w:val="both"/>
        <w:rPr>
          <w:color w:val="000000"/>
          <w:sz w:val="28"/>
          <w:szCs w:val="28"/>
        </w:rPr>
      </w:pPr>
      <w:r>
        <w:rPr>
          <w:color w:val="000000"/>
          <w:sz w:val="28"/>
          <w:szCs w:val="28"/>
        </w:rPr>
        <w:t xml:space="preserve">6. Обязательства и ответственность сторон договора о целевом обучении устанавливаются договором о целевом обучении в соответствии с </w:t>
      </w:r>
      <w:hyperlink r:id="rId8" w:anchor="block_56" w:history="1">
        <w:r w:rsidRPr="00D221F2">
          <w:rPr>
            <w:rStyle w:val="a3"/>
            <w:color w:val="auto"/>
            <w:sz w:val="28"/>
            <w:szCs w:val="28"/>
            <w:u w:val="none"/>
          </w:rPr>
          <w:t>законодательством</w:t>
        </w:r>
      </w:hyperlink>
      <w:r>
        <w:rPr>
          <w:sz w:val="28"/>
          <w:szCs w:val="28"/>
        </w:rPr>
        <w:t> </w:t>
      </w:r>
      <w:r>
        <w:rPr>
          <w:color w:val="000000"/>
          <w:sz w:val="28"/>
          <w:szCs w:val="28"/>
        </w:rPr>
        <w:t>Российской Федерации.</w:t>
      </w:r>
    </w:p>
    <w:p w:rsidR="00600F78" w:rsidRDefault="00600F78" w:rsidP="00600F78">
      <w:pPr>
        <w:shd w:val="clear" w:color="auto" w:fill="FFFFFF"/>
        <w:spacing w:line="276" w:lineRule="auto"/>
        <w:ind w:firstLine="720"/>
        <w:jc w:val="both"/>
        <w:rPr>
          <w:color w:val="000000"/>
          <w:sz w:val="28"/>
          <w:szCs w:val="28"/>
        </w:rPr>
      </w:pPr>
      <w:r>
        <w:rPr>
          <w:color w:val="000000"/>
          <w:sz w:val="28"/>
          <w:szCs w:val="28"/>
        </w:rPr>
        <w:t>7. Договор о целевом обучении может быть заключен с гражданином один раз.</w:t>
      </w:r>
    </w:p>
    <w:p w:rsidR="00600F78" w:rsidRDefault="00600F78" w:rsidP="00600F78">
      <w:pPr>
        <w:shd w:val="clear" w:color="auto" w:fill="FFFFFF"/>
        <w:spacing w:line="276" w:lineRule="auto"/>
        <w:ind w:firstLine="720"/>
        <w:jc w:val="both"/>
        <w:rPr>
          <w:color w:val="000000"/>
          <w:sz w:val="28"/>
          <w:szCs w:val="28"/>
        </w:rPr>
      </w:pPr>
      <w:r>
        <w:rPr>
          <w:color w:val="000000"/>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600F78" w:rsidRDefault="00600F78" w:rsidP="00600F78">
      <w:pPr>
        <w:spacing w:line="276" w:lineRule="auto"/>
        <w:jc w:val="both"/>
        <w:textAlignment w:val="top"/>
        <w:rPr>
          <w:sz w:val="28"/>
          <w:szCs w:val="28"/>
        </w:rPr>
      </w:pPr>
    </w:p>
    <w:p w:rsidR="00600F78" w:rsidRDefault="00600F78" w:rsidP="00600F78">
      <w:pPr>
        <w:spacing w:line="276" w:lineRule="auto"/>
        <w:jc w:val="center"/>
        <w:textAlignment w:val="top"/>
        <w:rPr>
          <w:b/>
          <w:sz w:val="28"/>
          <w:szCs w:val="28"/>
          <w:bdr w:val="none" w:sz="0" w:space="0" w:color="auto" w:frame="1"/>
        </w:rPr>
      </w:pPr>
      <w:r>
        <w:rPr>
          <w:b/>
          <w:sz w:val="28"/>
          <w:szCs w:val="28"/>
          <w:bdr w:val="none" w:sz="0" w:space="0" w:color="auto" w:frame="1"/>
        </w:rPr>
        <w:t>Статья 28. Персональные данные муниципального служащего.</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sz w:val="28"/>
          <w:szCs w:val="28"/>
        </w:rPr>
      </w:pPr>
      <w:r>
        <w:rPr>
          <w:b/>
          <w:sz w:val="28"/>
          <w:szCs w:val="28"/>
          <w:bdr w:val="none" w:sz="0" w:space="0" w:color="auto" w:frame="1"/>
        </w:rPr>
        <w:t>Статья 29. Порядок ведения личного дела муниципального служащего</w:t>
      </w:r>
      <w:r>
        <w:rPr>
          <w:sz w:val="28"/>
          <w:szCs w:val="28"/>
          <w:bdr w:val="none" w:sz="0" w:space="0" w:color="auto" w:frame="1"/>
        </w:rPr>
        <w:t>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sz w:val="28"/>
          <w:szCs w:val="28"/>
        </w:rPr>
      </w:pPr>
      <w:r>
        <w:rPr>
          <w:b/>
          <w:sz w:val="28"/>
          <w:szCs w:val="28"/>
          <w:bdr w:val="none" w:sz="0" w:space="0" w:color="auto" w:frame="1"/>
        </w:rPr>
        <w:lastRenderedPageBreak/>
        <w:t>Статья 30. Реестр муниципальных служащих в муниципальном образовании</w:t>
      </w:r>
      <w:r>
        <w:rPr>
          <w:sz w:val="28"/>
          <w:szCs w:val="28"/>
          <w:bdr w:val="none" w:sz="0" w:space="0" w:color="auto" w:frame="1"/>
        </w:rPr>
        <w:t>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В муниципальном образовании ведется реестр муниципальных служащих.</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2. Муниципальный служащий, уволенный с муниципальной службы, исключается из реестра муниципальных служащих в день увольнения.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 4. Порядок ведения реестра муниципальных служащих утверждается муниципальным правовым актом, принимаемым Собранием депутатов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w:t>
      </w:r>
    </w:p>
    <w:p w:rsidR="00600F78" w:rsidRDefault="00600F78" w:rsidP="00600F78">
      <w:pPr>
        <w:spacing w:line="276" w:lineRule="auto"/>
        <w:ind w:firstLine="540"/>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31. Приоритетные направления формирования кадрового состава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Приоритетными направлениями формирования кадрового состава муниципальной службы являются: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назначение на должности муниципальной службы высококвалифицированных специалистов с учетом их профессиональных качеств и компетентности;</w:t>
      </w:r>
    </w:p>
    <w:p w:rsidR="00600F78"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содействие продвижению по службе муниципальных служащих;</w:t>
      </w:r>
    </w:p>
    <w:p w:rsidR="00600F78" w:rsidRDefault="00600F78" w:rsidP="00600F78">
      <w:pPr>
        <w:spacing w:line="276" w:lineRule="auto"/>
        <w:ind w:firstLine="709"/>
        <w:jc w:val="both"/>
        <w:textAlignment w:val="top"/>
        <w:rPr>
          <w:sz w:val="28"/>
          <w:szCs w:val="28"/>
        </w:rPr>
      </w:pPr>
      <w:r>
        <w:rPr>
          <w:rFonts w:eastAsia="Calibri"/>
          <w:color w:val="000000"/>
          <w:sz w:val="28"/>
          <w:szCs w:val="28"/>
          <w:shd w:val="clear" w:color="auto" w:fill="FFFFFF"/>
          <w:lang w:eastAsia="en-US"/>
        </w:rPr>
        <w:t>- подготовка кадров для муниципальной службы и дополнительное профессиональное образование муниципальных служащих;</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создание кадрового резерва и его эффективное использование;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оценка результатов работы муниципальных служащих посредством проведения аттестации;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применение современных технологий подбора кадров при поступлении граждан на муниципальную службу и работы с кадрами при ее прохождении.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sz w:val="28"/>
          <w:szCs w:val="28"/>
        </w:rPr>
      </w:pPr>
      <w:r>
        <w:rPr>
          <w:b/>
          <w:sz w:val="28"/>
          <w:szCs w:val="28"/>
          <w:bdr w:val="none" w:sz="0" w:space="0" w:color="auto" w:frame="1"/>
        </w:rPr>
        <w:t>Статья 32. Кадровый резерв на муниципальной службе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В муниципальном образовании </w:t>
      </w:r>
      <w:r w:rsidR="004A6422">
        <w:rPr>
          <w:sz w:val="28"/>
          <w:szCs w:val="28"/>
          <w:bdr w:val="none" w:sz="0" w:space="0" w:color="auto" w:frame="1"/>
        </w:rPr>
        <w:t xml:space="preserve">«Наумовский сельсовет» </w:t>
      </w:r>
      <w:r>
        <w:rPr>
          <w:sz w:val="28"/>
          <w:szCs w:val="28"/>
          <w:bdr w:val="none" w:sz="0" w:space="0" w:color="auto" w:frame="1"/>
        </w:rPr>
        <w:t xml:space="preserve">Конышевского района Курской области, в соответствии с муниципальным правовым актом, принимаемым Администрацией </w:t>
      </w:r>
      <w:r w:rsidR="004A6422">
        <w:rPr>
          <w:sz w:val="28"/>
          <w:szCs w:val="28"/>
          <w:bdr w:val="none" w:sz="0" w:space="0" w:color="auto" w:frame="1"/>
        </w:rPr>
        <w:t>Наумовского</w:t>
      </w:r>
      <w:r>
        <w:rPr>
          <w:sz w:val="28"/>
          <w:szCs w:val="28"/>
          <w:bdr w:val="none" w:sz="0" w:space="0" w:color="auto" w:frame="1"/>
        </w:rPr>
        <w:t xml:space="preserve"> сельсовета Конышевского района Курской области, может создаваться кадровый резерв для замещения вакантных должностей муниципальной службы.</w:t>
      </w:r>
    </w:p>
    <w:p w:rsidR="00600F78" w:rsidRDefault="00600F78" w:rsidP="00600F78">
      <w:pPr>
        <w:spacing w:line="276" w:lineRule="auto"/>
        <w:jc w:val="both"/>
        <w:textAlignment w:val="top"/>
        <w:rPr>
          <w:sz w:val="28"/>
          <w:szCs w:val="28"/>
        </w:rPr>
      </w:pPr>
      <w:r>
        <w:rPr>
          <w:sz w:val="28"/>
          <w:szCs w:val="28"/>
          <w:bdr w:val="none" w:sz="0" w:space="0" w:color="auto" w:frame="1"/>
        </w:rPr>
        <w:lastRenderedPageBreak/>
        <w:t> </w:t>
      </w:r>
    </w:p>
    <w:p w:rsidR="00600F78" w:rsidRDefault="00600F78" w:rsidP="00600F78">
      <w:pPr>
        <w:spacing w:line="276" w:lineRule="auto"/>
        <w:jc w:val="center"/>
        <w:textAlignment w:val="top"/>
        <w:rPr>
          <w:b/>
          <w:sz w:val="28"/>
          <w:szCs w:val="28"/>
        </w:rPr>
      </w:pPr>
      <w:r>
        <w:rPr>
          <w:b/>
          <w:sz w:val="28"/>
          <w:szCs w:val="28"/>
          <w:bdr w:val="none" w:sz="0" w:space="0" w:color="auto" w:frame="1"/>
        </w:rPr>
        <w:t>Глава 9. ФИНАНСИРОВАНИЕ МУНИЦИПАЛЬНОЙ СЛУЖБЫ</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33. Финансирование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Финансирование муниципальной службы осуществляется за счет средств местного бюджета.</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sz w:val="28"/>
          <w:szCs w:val="28"/>
        </w:rPr>
      </w:pPr>
      <w:r>
        <w:rPr>
          <w:b/>
          <w:sz w:val="28"/>
          <w:szCs w:val="28"/>
          <w:bdr w:val="none" w:sz="0" w:space="0" w:color="auto" w:frame="1"/>
        </w:rPr>
        <w:t>Статья 34. Программы развития муниципальной службы</w:t>
      </w:r>
      <w:r>
        <w:rPr>
          <w:sz w:val="28"/>
          <w:szCs w:val="28"/>
          <w:bdr w:val="none" w:sz="0" w:space="0" w:color="auto" w:frame="1"/>
        </w:rPr>
        <w:t>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Курской области, финансируемыми соответственно за счет средств местных бюджетов и привлечения бюджетных средств из бюджетов других уровней.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В целях повышения эффективности деятельности органов местного самоуправления,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нормативными правовыми актами Курской области и муниципальными правовыми актами.</w:t>
      </w: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0F713E" w:rsidRDefault="000F713E">
      <w:bookmarkStart w:id="0" w:name="_GoBack"/>
      <w:bookmarkEnd w:id="0"/>
    </w:p>
    <w:sectPr w:rsidR="000F7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78"/>
    <w:rsid w:val="000F713E"/>
    <w:rsid w:val="00250CFB"/>
    <w:rsid w:val="004A6422"/>
    <w:rsid w:val="00600F78"/>
    <w:rsid w:val="00D22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F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6/" TargetMode="External"/><Relationship Id="rId3" Type="http://schemas.openxmlformats.org/officeDocument/2006/relationships/settings" Target="settings.xml"/><Relationship Id="rId7" Type="http://schemas.openxmlformats.org/officeDocument/2006/relationships/hyperlink" Target="http://base.garant.ru/1215227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70291362/1/" TargetMode="External"/><Relationship Id="rId5" Type="http://schemas.openxmlformats.org/officeDocument/2006/relationships/hyperlink" Target="file:///C:\Users\&#1074;&#1077;&#1088;&#1072;\Downloads\&#1053;&#1072;%20&#1087;&#1088;&#1077;&#1076;&#1083;&#1086;&#1078;&#1077;&#1085;&#1080;&#1077;%20&#8470;%2036-2016%20&#1086;&#1090;%2010.10.16%20&#1087;&#1086;%20224-&#1060;&#1047;%20(1).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33</Pages>
  <Words>11032</Words>
  <Characters>62883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наумовка</cp:lastModifiedBy>
  <cp:revision>3</cp:revision>
  <dcterms:created xsi:type="dcterms:W3CDTF">2019-10-02T18:35:00Z</dcterms:created>
  <dcterms:modified xsi:type="dcterms:W3CDTF">2019-10-03T06:53:00Z</dcterms:modified>
</cp:coreProperties>
</file>